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BB66FA" w14:textId="21EE57D9" w:rsidR="00B275CE" w:rsidRPr="007311E9" w:rsidRDefault="00D307C3" w:rsidP="00886970">
      <w:pPr>
        <w:pStyle w:val="BodyText"/>
        <w:rPr>
          <w:rStyle w:val="TitleChar"/>
          <w:rFonts w:ascii="Calibri" w:hAnsi="Calibri" w:cs="Calibri"/>
          <w:b/>
          <w:bCs/>
          <w:color w:val="156082" w:themeColor="accent1"/>
          <w:sz w:val="24"/>
          <w:szCs w:val="24"/>
        </w:rPr>
      </w:pPr>
      <w:r w:rsidRPr="007311E9">
        <w:rPr>
          <w:rFonts w:ascii="Calibri" w:hAnsi="Calibri" w:cs="Calibri"/>
          <w:b/>
          <w:bCs/>
          <w:color w:val="156082" w:themeColor="accent1"/>
          <w:sz w:val="24"/>
          <w:szCs w:val="24"/>
        </w:rPr>
        <w:t>Traditional Sale</w:t>
      </w:r>
      <w:r w:rsidR="001725E4">
        <w:rPr>
          <w:rFonts w:ascii="Calibri" w:hAnsi="Calibri" w:cs="Calibri"/>
          <w:b/>
          <w:bCs/>
          <w:color w:val="156082" w:themeColor="accent1"/>
          <w:sz w:val="24"/>
          <w:szCs w:val="24"/>
        </w:rPr>
        <w:t xml:space="preserve"> </w:t>
      </w:r>
      <w:r w:rsidR="001725E4" w:rsidRPr="007311E9">
        <w:rPr>
          <w:rFonts w:ascii="Calibri" w:hAnsi="Calibri" w:cs="Calibri"/>
          <w:b/>
          <w:bCs/>
          <w:color w:val="156082" w:themeColor="accent1"/>
          <w:sz w:val="24"/>
          <w:szCs w:val="24"/>
        </w:rPr>
        <w:t xml:space="preserve">Buyer Conditions of Offer </w:t>
      </w:r>
    </w:p>
    <w:p w14:paraId="2473946F" w14:textId="1109A189" w:rsidR="00D658F6" w:rsidRPr="00F229D1" w:rsidRDefault="001037EE" w:rsidP="000E3791">
      <w:pPr>
        <w:widowControl w:val="0"/>
        <w:tabs>
          <w:tab w:val="left" w:pos="426"/>
        </w:tabs>
        <w:spacing w:after="0" w:line="240" w:lineRule="auto"/>
        <w:ind w:right="-22"/>
        <w:jc w:val="both"/>
        <w:rPr>
          <w:rFonts w:ascii="Calibri" w:hAnsi="Calibri" w:cs="Calibri"/>
          <w:b/>
          <w:bCs/>
          <w:color w:val="156082" w:themeColor="accent1"/>
          <w:sz w:val="20"/>
          <w:szCs w:val="20"/>
        </w:rPr>
      </w:pPr>
      <w:r w:rsidRPr="00DF4DBF">
        <w:rPr>
          <w:rFonts w:ascii="Calibri" w:hAnsi="Calibri" w:cs="Calibri"/>
          <w:color w:val="1F497D"/>
          <w:kern w:val="18"/>
          <w:sz w:val="20"/>
          <w:szCs w:val="20"/>
        </w:rPr>
        <w:t>T</w:t>
      </w:r>
      <w:r w:rsidR="00C7580D" w:rsidRPr="00DF4DBF">
        <w:rPr>
          <w:rFonts w:ascii="Calibri" w:hAnsi="Calibri" w:cs="Calibri"/>
          <w:color w:val="1F497D"/>
          <w:kern w:val="18"/>
          <w:sz w:val="20"/>
          <w:szCs w:val="20"/>
        </w:rPr>
        <w:t>he</w:t>
      </w:r>
      <w:r w:rsidR="00750222" w:rsidRPr="00DF4DBF">
        <w:rPr>
          <w:rFonts w:ascii="Calibri" w:hAnsi="Calibri" w:cs="Calibri"/>
          <w:color w:val="1F497D"/>
          <w:kern w:val="18"/>
          <w:sz w:val="20"/>
          <w:szCs w:val="20"/>
        </w:rPr>
        <w:t>se</w:t>
      </w:r>
      <w:r w:rsidR="00F039D8" w:rsidRPr="00DF4DBF">
        <w:rPr>
          <w:rFonts w:ascii="Calibri" w:hAnsi="Calibri" w:cs="Calibri"/>
          <w:color w:val="1F497D"/>
          <w:kern w:val="18"/>
          <w:sz w:val="20"/>
          <w:szCs w:val="20"/>
        </w:rPr>
        <w:t xml:space="preserve"> </w:t>
      </w:r>
      <w:r w:rsidR="001725E4" w:rsidRPr="00DF4DBF">
        <w:rPr>
          <w:rFonts w:ascii="Calibri" w:hAnsi="Calibri" w:cs="Calibri"/>
          <w:color w:val="156082" w:themeColor="accent1"/>
          <w:sz w:val="20"/>
          <w:szCs w:val="20"/>
        </w:rPr>
        <w:t xml:space="preserve">Traditional Sale </w:t>
      </w:r>
      <w:r w:rsidR="00F039D8" w:rsidRPr="00DF4DBF">
        <w:rPr>
          <w:rFonts w:ascii="Calibri" w:hAnsi="Calibri" w:cs="Calibri"/>
          <w:color w:val="156082" w:themeColor="accent1"/>
          <w:sz w:val="20"/>
          <w:szCs w:val="20"/>
        </w:rPr>
        <w:t xml:space="preserve">Buyer Conditions of Offer </w:t>
      </w:r>
      <w:r w:rsidR="0066697C">
        <w:rPr>
          <w:rFonts w:ascii="Calibri" w:hAnsi="Calibri" w:cs="Calibri"/>
          <w:color w:val="156082" w:themeColor="accent1"/>
          <w:sz w:val="20"/>
          <w:szCs w:val="20"/>
        </w:rPr>
        <w:t>(</w:t>
      </w:r>
      <w:r w:rsidR="00F039D8" w:rsidRPr="00DF4DBF">
        <w:rPr>
          <w:rFonts w:ascii="Calibri" w:hAnsi="Calibri" w:cs="Calibri"/>
          <w:color w:val="156082" w:themeColor="accent1"/>
          <w:sz w:val="20"/>
          <w:szCs w:val="20"/>
        </w:rPr>
        <w:t>“Conditions"</w:t>
      </w:r>
      <w:r w:rsidR="0066697C">
        <w:rPr>
          <w:rFonts w:ascii="Calibri" w:hAnsi="Calibri" w:cs="Calibri"/>
          <w:color w:val="156082" w:themeColor="accent1"/>
          <w:sz w:val="20"/>
          <w:szCs w:val="20"/>
        </w:rPr>
        <w:t>)</w:t>
      </w:r>
      <w:r w:rsidR="00047459" w:rsidRPr="00DF4DBF">
        <w:rPr>
          <w:rFonts w:ascii="Calibri" w:hAnsi="Calibri" w:cs="Calibri"/>
          <w:color w:val="156082" w:themeColor="accent1"/>
          <w:sz w:val="20"/>
          <w:szCs w:val="20"/>
        </w:rPr>
        <w:t xml:space="preserve"> a</w:t>
      </w:r>
      <w:r w:rsidR="00047459" w:rsidRPr="00DF4DBF">
        <w:rPr>
          <w:rFonts w:ascii="Calibri" w:hAnsi="Calibri" w:cs="Calibri"/>
          <w:color w:val="1F497D"/>
          <w:kern w:val="18"/>
          <w:sz w:val="20"/>
          <w:szCs w:val="20"/>
        </w:rPr>
        <w:t xml:space="preserve">re the </w:t>
      </w:r>
      <w:r w:rsidR="00994CFE">
        <w:rPr>
          <w:rFonts w:ascii="Calibri" w:hAnsi="Calibri" w:cs="Calibri"/>
          <w:color w:val="1F497D"/>
          <w:kern w:val="18"/>
          <w:sz w:val="20"/>
          <w:szCs w:val="20"/>
        </w:rPr>
        <w:t>con</w:t>
      </w:r>
      <w:r w:rsidR="000D2447">
        <w:rPr>
          <w:rFonts w:ascii="Calibri" w:hAnsi="Calibri" w:cs="Calibri"/>
          <w:color w:val="1F497D"/>
          <w:kern w:val="18"/>
          <w:sz w:val="20"/>
          <w:szCs w:val="20"/>
        </w:rPr>
        <w:t>di</w:t>
      </w:r>
      <w:r w:rsidR="00194914">
        <w:rPr>
          <w:rFonts w:ascii="Calibri" w:hAnsi="Calibri" w:cs="Calibri"/>
          <w:color w:val="1F497D"/>
          <w:kern w:val="18"/>
          <w:sz w:val="20"/>
          <w:szCs w:val="20"/>
        </w:rPr>
        <w:t>tions</w:t>
      </w:r>
      <w:r w:rsidR="005F039E">
        <w:rPr>
          <w:rFonts w:ascii="Calibri" w:hAnsi="Calibri" w:cs="Calibri"/>
          <w:color w:val="1F497D"/>
          <w:kern w:val="18"/>
          <w:sz w:val="20"/>
          <w:szCs w:val="20"/>
        </w:rPr>
        <w:t xml:space="preserve"> on </w:t>
      </w:r>
      <w:r w:rsidR="0005012B">
        <w:rPr>
          <w:rFonts w:ascii="Calibri" w:hAnsi="Calibri" w:cs="Calibri"/>
          <w:color w:val="1F497D"/>
          <w:kern w:val="18"/>
          <w:sz w:val="20"/>
          <w:szCs w:val="20"/>
        </w:rPr>
        <w:t xml:space="preserve">which the </w:t>
      </w:r>
      <w:r w:rsidR="006B4CDF">
        <w:rPr>
          <w:rFonts w:ascii="Calibri" w:hAnsi="Calibri" w:cs="Calibri"/>
          <w:color w:val="1F497D"/>
          <w:kern w:val="18"/>
          <w:sz w:val="20"/>
          <w:szCs w:val="20"/>
        </w:rPr>
        <w:t>Se</w:t>
      </w:r>
      <w:r w:rsidR="00DD2CD9">
        <w:rPr>
          <w:rFonts w:ascii="Calibri" w:hAnsi="Calibri" w:cs="Calibri"/>
          <w:color w:val="1F497D"/>
          <w:kern w:val="18"/>
          <w:sz w:val="20"/>
          <w:szCs w:val="20"/>
        </w:rPr>
        <w:t xml:space="preserve">ller </w:t>
      </w:r>
      <w:r w:rsidR="00182B40">
        <w:rPr>
          <w:rFonts w:ascii="Calibri" w:hAnsi="Calibri" w:cs="Calibri"/>
          <w:color w:val="1F497D"/>
          <w:kern w:val="18"/>
          <w:sz w:val="20"/>
          <w:szCs w:val="20"/>
        </w:rPr>
        <w:t>wish</w:t>
      </w:r>
      <w:r w:rsidR="00364EB3">
        <w:rPr>
          <w:rFonts w:ascii="Calibri" w:hAnsi="Calibri" w:cs="Calibri"/>
          <w:color w:val="1F497D"/>
          <w:kern w:val="18"/>
          <w:sz w:val="20"/>
          <w:szCs w:val="20"/>
        </w:rPr>
        <w:t xml:space="preserve">es to </w:t>
      </w:r>
      <w:r w:rsidR="001A56A7">
        <w:rPr>
          <w:rFonts w:ascii="Calibri" w:hAnsi="Calibri" w:cs="Calibri"/>
          <w:color w:val="1F497D"/>
          <w:kern w:val="18"/>
          <w:sz w:val="20"/>
          <w:szCs w:val="20"/>
        </w:rPr>
        <w:t xml:space="preserve">sell the </w:t>
      </w:r>
      <w:r w:rsidR="00095E1B">
        <w:rPr>
          <w:rFonts w:ascii="Calibri" w:hAnsi="Calibri" w:cs="Calibri"/>
          <w:color w:val="1F497D"/>
          <w:kern w:val="18"/>
          <w:sz w:val="20"/>
          <w:szCs w:val="20"/>
        </w:rPr>
        <w:t>Proper</w:t>
      </w:r>
      <w:r w:rsidR="00B744C7">
        <w:rPr>
          <w:rFonts w:ascii="Calibri" w:hAnsi="Calibri" w:cs="Calibri"/>
          <w:color w:val="1F497D"/>
          <w:kern w:val="18"/>
          <w:sz w:val="20"/>
          <w:szCs w:val="20"/>
        </w:rPr>
        <w:t>ty</w:t>
      </w:r>
      <w:r w:rsidR="00C7580D" w:rsidRPr="00DF4DBF">
        <w:rPr>
          <w:rFonts w:ascii="Calibri" w:hAnsi="Calibri" w:cs="Calibri"/>
          <w:color w:val="1F497D"/>
          <w:kern w:val="18"/>
          <w:sz w:val="20"/>
          <w:szCs w:val="20"/>
        </w:rPr>
        <w:t xml:space="preserve">, </w:t>
      </w:r>
      <w:r w:rsidR="00D65583">
        <w:rPr>
          <w:rFonts w:ascii="Calibri" w:hAnsi="Calibri" w:cs="Calibri"/>
          <w:color w:val="1F497D"/>
          <w:kern w:val="18"/>
          <w:sz w:val="20"/>
          <w:szCs w:val="20"/>
        </w:rPr>
        <w:t xml:space="preserve">which </w:t>
      </w:r>
      <w:r w:rsidR="00CC73DC" w:rsidRPr="00DF4DBF">
        <w:rPr>
          <w:rFonts w:ascii="Calibri" w:hAnsi="Calibri" w:cs="Calibri"/>
          <w:color w:val="1F497D"/>
          <w:kern w:val="18"/>
          <w:sz w:val="20"/>
          <w:szCs w:val="20"/>
        </w:rPr>
        <w:t>you</w:t>
      </w:r>
      <w:r w:rsidR="00C7580D" w:rsidRPr="00DF4DBF">
        <w:rPr>
          <w:rFonts w:ascii="Calibri" w:hAnsi="Calibri" w:cs="Calibri"/>
          <w:color w:val="1F497D"/>
          <w:kern w:val="18"/>
          <w:sz w:val="20"/>
          <w:szCs w:val="20"/>
        </w:rPr>
        <w:t xml:space="preserve"> must agree to fulfil</w:t>
      </w:r>
      <w:r w:rsidR="00764F4B">
        <w:rPr>
          <w:rFonts w:ascii="Calibri" w:hAnsi="Calibri" w:cs="Calibri"/>
          <w:color w:val="1F497D"/>
          <w:kern w:val="18"/>
          <w:sz w:val="20"/>
          <w:szCs w:val="20"/>
        </w:rPr>
        <w:t>,</w:t>
      </w:r>
      <w:r w:rsidR="00C7580D" w:rsidRPr="00DF4DBF">
        <w:rPr>
          <w:rFonts w:ascii="Calibri" w:hAnsi="Calibri" w:cs="Calibri"/>
          <w:color w:val="1F497D"/>
          <w:kern w:val="18"/>
          <w:sz w:val="20"/>
          <w:szCs w:val="20"/>
        </w:rPr>
        <w:t xml:space="preserve"> for the offer to purchase the </w:t>
      </w:r>
      <w:r w:rsidR="00E5008C">
        <w:rPr>
          <w:rFonts w:ascii="Calibri" w:hAnsi="Calibri" w:cs="Calibri"/>
          <w:color w:val="1F497D"/>
          <w:kern w:val="18"/>
          <w:sz w:val="20"/>
          <w:szCs w:val="20"/>
        </w:rPr>
        <w:t>P</w:t>
      </w:r>
      <w:r w:rsidR="00C7580D" w:rsidRPr="007311E9">
        <w:rPr>
          <w:rFonts w:ascii="Calibri" w:hAnsi="Calibri" w:cs="Calibri"/>
          <w:color w:val="1F497D"/>
          <w:kern w:val="18"/>
          <w:sz w:val="20"/>
          <w:szCs w:val="20"/>
        </w:rPr>
        <w:t>roperty</w:t>
      </w:r>
      <w:r w:rsidR="00C7580D" w:rsidRPr="00DF4DBF">
        <w:rPr>
          <w:rFonts w:ascii="Calibri" w:hAnsi="Calibri" w:cs="Calibri"/>
          <w:color w:val="1F497D"/>
          <w:kern w:val="18"/>
          <w:sz w:val="20"/>
          <w:szCs w:val="20"/>
        </w:rPr>
        <w:t xml:space="preserve"> to be accepted</w:t>
      </w:r>
      <w:r w:rsidR="00DF4DBF">
        <w:rPr>
          <w:rFonts w:ascii="Calibri" w:hAnsi="Calibri" w:cs="Calibri"/>
          <w:color w:val="1F497D"/>
          <w:kern w:val="18"/>
          <w:sz w:val="20"/>
          <w:szCs w:val="20"/>
        </w:rPr>
        <w:t xml:space="preserve">. </w:t>
      </w:r>
      <w:r w:rsidR="00D65583">
        <w:rPr>
          <w:rFonts w:ascii="Calibri" w:hAnsi="Calibri" w:cs="Calibri"/>
          <w:color w:val="1F497D"/>
          <w:kern w:val="18"/>
          <w:sz w:val="20"/>
          <w:szCs w:val="20"/>
        </w:rPr>
        <w:t xml:space="preserve"> </w:t>
      </w:r>
      <w:r w:rsidR="00ED1948" w:rsidRPr="00DF4DBF">
        <w:rPr>
          <w:rFonts w:ascii="Calibri" w:hAnsi="Calibri" w:cs="Calibri"/>
          <w:color w:val="156082" w:themeColor="accent1"/>
          <w:sz w:val="20"/>
          <w:szCs w:val="20"/>
        </w:rPr>
        <w:t xml:space="preserve">If you make an offer on a Property advertised by us or our marketing agent on behalf of a Seller (“Advert”), </w:t>
      </w:r>
      <w:r w:rsidR="0009627D">
        <w:rPr>
          <w:rFonts w:ascii="Calibri" w:hAnsi="Calibri" w:cs="Calibri"/>
          <w:color w:val="156082" w:themeColor="accent1"/>
          <w:sz w:val="20"/>
          <w:szCs w:val="20"/>
        </w:rPr>
        <w:t>y</w:t>
      </w:r>
      <w:r w:rsidR="00A4340F" w:rsidRPr="00DF4DBF">
        <w:rPr>
          <w:rFonts w:ascii="Calibri" w:hAnsi="Calibri" w:cs="Calibri"/>
          <w:color w:val="156082" w:themeColor="accent1"/>
          <w:sz w:val="20"/>
          <w:szCs w:val="20"/>
        </w:rPr>
        <w:t xml:space="preserve">ou </w:t>
      </w:r>
      <w:r w:rsidR="00FB27F1" w:rsidRPr="00DF4DBF">
        <w:rPr>
          <w:rFonts w:ascii="Calibri" w:hAnsi="Calibri" w:cs="Calibri"/>
          <w:color w:val="156082" w:themeColor="accent1"/>
          <w:sz w:val="20"/>
          <w:szCs w:val="20"/>
        </w:rPr>
        <w:t xml:space="preserve">accept </w:t>
      </w:r>
      <w:r w:rsidR="00A4340F" w:rsidRPr="00DF4DBF">
        <w:rPr>
          <w:rFonts w:ascii="Calibri" w:hAnsi="Calibri" w:cs="Calibri"/>
          <w:color w:val="156082" w:themeColor="accent1"/>
          <w:sz w:val="20"/>
          <w:szCs w:val="20"/>
        </w:rPr>
        <w:t>that you</w:t>
      </w:r>
      <w:r w:rsidR="00F41565" w:rsidRPr="00DF4DBF">
        <w:rPr>
          <w:rFonts w:ascii="Calibri" w:hAnsi="Calibri" w:cs="Calibri"/>
          <w:color w:val="156082" w:themeColor="accent1"/>
          <w:sz w:val="20"/>
          <w:szCs w:val="20"/>
        </w:rPr>
        <w:t xml:space="preserve"> </w:t>
      </w:r>
      <w:r w:rsidR="005A6C5E" w:rsidRPr="00DF4DBF">
        <w:rPr>
          <w:rFonts w:ascii="Calibri" w:hAnsi="Calibri" w:cs="Calibri"/>
          <w:color w:val="156082" w:themeColor="accent1"/>
          <w:sz w:val="20"/>
          <w:szCs w:val="20"/>
        </w:rPr>
        <w:t>will</w:t>
      </w:r>
      <w:r w:rsidR="00FB27F1" w:rsidRPr="00DF4DBF">
        <w:rPr>
          <w:rFonts w:ascii="Calibri" w:hAnsi="Calibri" w:cs="Calibri"/>
          <w:color w:val="156082" w:themeColor="accent1"/>
          <w:sz w:val="20"/>
          <w:szCs w:val="20"/>
        </w:rPr>
        <w:t xml:space="preserve"> comply with</w:t>
      </w:r>
      <w:r w:rsidR="00A4340F" w:rsidRPr="00DF4DBF">
        <w:rPr>
          <w:rFonts w:ascii="Calibri" w:hAnsi="Calibri" w:cs="Calibri"/>
          <w:color w:val="156082" w:themeColor="accent1"/>
          <w:sz w:val="20"/>
          <w:szCs w:val="20"/>
        </w:rPr>
        <w:t xml:space="preserve"> these </w:t>
      </w:r>
      <w:r w:rsidR="0007364A" w:rsidRPr="00DF4DBF">
        <w:rPr>
          <w:rFonts w:ascii="Calibri" w:hAnsi="Calibri" w:cs="Calibri"/>
          <w:color w:val="156082" w:themeColor="accent1"/>
          <w:sz w:val="20"/>
          <w:szCs w:val="20"/>
        </w:rPr>
        <w:t>Conditions</w:t>
      </w:r>
      <w:r w:rsidR="002F2B4F" w:rsidRPr="00DF4DBF">
        <w:rPr>
          <w:rFonts w:ascii="Calibri" w:hAnsi="Calibri" w:cs="Calibri"/>
          <w:color w:val="156082" w:themeColor="accent1"/>
          <w:sz w:val="20"/>
          <w:szCs w:val="20"/>
        </w:rPr>
        <w:t xml:space="preserve">. </w:t>
      </w:r>
      <w:r w:rsidR="00FB27F1" w:rsidRPr="00DF4DBF">
        <w:rPr>
          <w:rFonts w:ascii="Calibri" w:hAnsi="Calibri" w:cs="Calibri"/>
          <w:color w:val="156082" w:themeColor="accent1"/>
          <w:sz w:val="20"/>
          <w:szCs w:val="20"/>
        </w:rPr>
        <w:t>If you do not do so, your offer will not be accepted</w:t>
      </w:r>
      <w:r w:rsidR="005F05DD" w:rsidRPr="00DF4DBF">
        <w:rPr>
          <w:rFonts w:ascii="Calibri" w:hAnsi="Calibri" w:cs="Calibri"/>
          <w:color w:val="156082" w:themeColor="accent1"/>
          <w:sz w:val="20"/>
          <w:szCs w:val="20"/>
        </w:rPr>
        <w:t>, or the sale</w:t>
      </w:r>
      <w:r w:rsidR="00731418" w:rsidRPr="00DF4DBF">
        <w:rPr>
          <w:rFonts w:ascii="Calibri" w:hAnsi="Calibri" w:cs="Calibri"/>
          <w:color w:val="156082" w:themeColor="accent1"/>
          <w:sz w:val="20"/>
          <w:szCs w:val="20"/>
        </w:rPr>
        <w:t>s</w:t>
      </w:r>
      <w:r w:rsidR="005F05DD" w:rsidRPr="00DF4DBF">
        <w:rPr>
          <w:rFonts w:ascii="Calibri" w:hAnsi="Calibri" w:cs="Calibri"/>
          <w:color w:val="156082" w:themeColor="accent1"/>
          <w:sz w:val="20"/>
          <w:szCs w:val="20"/>
        </w:rPr>
        <w:t xml:space="preserve"> process will be terminated</w:t>
      </w:r>
      <w:r w:rsidR="00FB27F1" w:rsidRPr="00DF4DBF">
        <w:rPr>
          <w:rFonts w:ascii="Calibri" w:hAnsi="Calibri" w:cs="Calibri"/>
          <w:color w:val="156082" w:themeColor="accent1"/>
          <w:sz w:val="20"/>
          <w:szCs w:val="20"/>
        </w:rPr>
        <w:t xml:space="preserve">. </w:t>
      </w:r>
      <w:r w:rsidR="00823ABB" w:rsidRPr="00F229D1">
        <w:rPr>
          <w:rFonts w:ascii="Calibri" w:hAnsi="Calibri" w:cs="Calibri"/>
          <w:b/>
          <w:bCs/>
          <w:color w:val="156082" w:themeColor="accent1"/>
          <w:sz w:val="20"/>
          <w:szCs w:val="20"/>
        </w:rPr>
        <w:t xml:space="preserve">Therefore, </w:t>
      </w:r>
      <w:r w:rsidR="00CC5FE1" w:rsidRPr="00F229D1">
        <w:rPr>
          <w:rFonts w:ascii="Calibri" w:hAnsi="Calibri" w:cs="Calibri"/>
          <w:b/>
          <w:bCs/>
          <w:color w:val="156082" w:themeColor="accent1"/>
          <w:sz w:val="20"/>
          <w:szCs w:val="20"/>
        </w:rPr>
        <w:t xml:space="preserve">before making an offer, </w:t>
      </w:r>
      <w:r w:rsidR="00823ABB" w:rsidRPr="00F229D1">
        <w:rPr>
          <w:rFonts w:ascii="Calibri" w:hAnsi="Calibri" w:cs="Calibri"/>
          <w:b/>
          <w:bCs/>
          <w:color w:val="156082" w:themeColor="accent1"/>
          <w:sz w:val="20"/>
          <w:szCs w:val="20"/>
        </w:rPr>
        <w:t xml:space="preserve">please read these </w:t>
      </w:r>
      <w:r w:rsidR="003F48EC" w:rsidRPr="00F229D1">
        <w:rPr>
          <w:rFonts w:ascii="Calibri" w:hAnsi="Calibri" w:cs="Calibri"/>
          <w:b/>
          <w:bCs/>
          <w:color w:val="156082" w:themeColor="accent1"/>
          <w:sz w:val="20"/>
          <w:szCs w:val="20"/>
        </w:rPr>
        <w:t>C</w:t>
      </w:r>
      <w:r w:rsidR="0007364A" w:rsidRPr="00F229D1">
        <w:rPr>
          <w:rFonts w:ascii="Calibri" w:hAnsi="Calibri" w:cs="Calibri"/>
          <w:b/>
          <w:bCs/>
          <w:color w:val="156082" w:themeColor="accent1"/>
          <w:sz w:val="20"/>
          <w:szCs w:val="20"/>
        </w:rPr>
        <w:t>onditions</w:t>
      </w:r>
      <w:r w:rsidR="00823ABB" w:rsidRPr="00F229D1">
        <w:rPr>
          <w:rFonts w:ascii="Calibri" w:hAnsi="Calibri" w:cs="Calibri"/>
          <w:b/>
          <w:bCs/>
          <w:color w:val="156082" w:themeColor="accent1"/>
          <w:sz w:val="20"/>
          <w:szCs w:val="20"/>
        </w:rPr>
        <w:t xml:space="preserve"> </w:t>
      </w:r>
      <w:r w:rsidR="00DB4D68" w:rsidRPr="00F229D1">
        <w:rPr>
          <w:rFonts w:ascii="Calibri" w:hAnsi="Calibri" w:cs="Calibri"/>
          <w:b/>
          <w:bCs/>
          <w:color w:val="156082" w:themeColor="accent1"/>
          <w:sz w:val="20"/>
          <w:szCs w:val="20"/>
        </w:rPr>
        <w:t xml:space="preserve">carefully </w:t>
      </w:r>
      <w:r w:rsidR="00B275CE" w:rsidRPr="00F229D1">
        <w:rPr>
          <w:rFonts w:ascii="Calibri" w:hAnsi="Calibri" w:cs="Calibri"/>
          <w:b/>
          <w:bCs/>
          <w:color w:val="156082" w:themeColor="accent1"/>
          <w:sz w:val="20"/>
          <w:szCs w:val="20"/>
        </w:rPr>
        <w:t xml:space="preserve">along with the contents of the </w:t>
      </w:r>
      <w:r w:rsidR="007975FE" w:rsidRPr="00F229D1">
        <w:rPr>
          <w:rFonts w:ascii="Calibri" w:hAnsi="Calibri" w:cs="Calibri"/>
          <w:b/>
          <w:bCs/>
          <w:color w:val="156082" w:themeColor="accent1"/>
          <w:sz w:val="20"/>
          <w:szCs w:val="20"/>
        </w:rPr>
        <w:t xml:space="preserve">Advert </w:t>
      </w:r>
      <w:r w:rsidR="00B275CE" w:rsidRPr="00F229D1">
        <w:rPr>
          <w:rFonts w:ascii="Calibri" w:hAnsi="Calibri" w:cs="Calibri"/>
          <w:b/>
          <w:bCs/>
          <w:color w:val="156082" w:themeColor="accent1"/>
          <w:sz w:val="20"/>
          <w:szCs w:val="20"/>
        </w:rPr>
        <w:t xml:space="preserve">which will contain important details, including the </w:t>
      </w:r>
      <w:r w:rsidR="00A37E0A" w:rsidRPr="00F229D1">
        <w:rPr>
          <w:rFonts w:ascii="Calibri" w:hAnsi="Calibri" w:cs="Calibri"/>
          <w:b/>
          <w:bCs/>
          <w:color w:val="156082" w:themeColor="accent1"/>
          <w:sz w:val="20"/>
          <w:szCs w:val="20"/>
        </w:rPr>
        <w:t>f</w:t>
      </w:r>
      <w:r w:rsidR="00B275CE" w:rsidRPr="00F229D1">
        <w:rPr>
          <w:rFonts w:ascii="Calibri" w:hAnsi="Calibri" w:cs="Calibri"/>
          <w:b/>
          <w:bCs/>
          <w:color w:val="156082" w:themeColor="accent1"/>
          <w:sz w:val="20"/>
          <w:szCs w:val="20"/>
        </w:rPr>
        <w:t>ees you will need to pay when you make an offer</w:t>
      </w:r>
      <w:r w:rsidR="00823ABB" w:rsidRPr="00F229D1">
        <w:rPr>
          <w:rFonts w:ascii="Calibri" w:hAnsi="Calibri" w:cs="Calibri"/>
          <w:b/>
          <w:bCs/>
          <w:color w:val="156082" w:themeColor="accent1"/>
          <w:sz w:val="20"/>
          <w:szCs w:val="20"/>
        </w:rPr>
        <w:t>.</w:t>
      </w:r>
      <w:r w:rsidR="00823ABB" w:rsidRPr="00DF4DBF">
        <w:rPr>
          <w:rFonts w:ascii="Calibri" w:hAnsi="Calibri" w:cs="Calibri"/>
          <w:color w:val="156082" w:themeColor="accent1"/>
          <w:sz w:val="20"/>
          <w:szCs w:val="20"/>
        </w:rPr>
        <w:t xml:space="preserve"> </w:t>
      </w:r>
      <w:r w:rsidR="00A37E0A" w:rsidRPr="00F229D1">
        <w:rPr>
          <w:rFonts w:ascii="Calibri" w:hAnsi="Calibri" w:cs="Calibri"/>
          <w:b/>
          <w:bCs/>
          <w:color w:val="156082" w:themeColor="accent1"/>
          <w:sz w:val="20"/>
          <w:szCs w:val="20"/>
        </w:rPr>
        <w:t>These fees are no</w:t>
      </w:r>
      <w:r w:rsidR="00552AFC" w:rsidRPr="00F229D1">
        <w:rPr>
          <w:rFonts w:ascii="Calibri" w:hAnsi="Calibri" w:cs="Calibri"/>
          <w:b/>
          <w:bCs/>
          <w:color w:val="156082" w:themeColor="accent1"/>
          <w:sz w:val="20"/>
          <w:szCs w:val="20"/>
        </w:rPr>
        <w:t>n-</w:t>
      </w:r>
      <w:r w:rsidR="00A37E0A" w:rsidRPr="00F229D1">
        <w:rPr>
          <w:rFonts w:ascii="Calibri" w:hAnsi="Calibri" w:cs="Calibri"/>
          <w:b/>
          <w:bCs/>
          <w:color w:val="156082" w:themeColor="accent1"/>
          <w:sz w:val="20"/>
          <w:szCs w:val="20"/>
        </w:rPr>
        <w:t>refundable and you should only make an offer if you accept this condition.</w:t>
      </w:r>
    </w:p>
    <w:p w14:paraId="106661EA" w14:textId="77777777" w:rsidR="00580237" w:rsidRPr="00DF4DBF" w:rsidRDefault="00580237" w:rsidP="000E3791">
      <w:pPr>
        <w:widowControl w:val="0"/>
        <w:tabs>
          <w:tab w:val="left" w:pos="426"/>
        </w:tabs>
        <w:spacing w:after="0" w:line="240" w:lineRule="auto"/>
        <w:ind w:right="-22"/>
        <w:jc w:val="both"/>
        <w:rPr>
          <w:rStyle w:val="TitleChar"/>
          <w:rFonts w:ascii="Calibri" w:eastAsiaTheme="minorHAnsi" w:hAnsi="Calibri" w:cs="Calibri"/>
          <w:color w:val="156082" w:themeColor="accent1"/>
          <w:spacing w:val="0"/>
          <w:kern w:val="0"/>
          <w:sz w:val="20"/>
          <w:szCs w:val="20"/>
        </w:rPr>
      </w:pPr>
    </w:p>
    <w:tbl>
      <w:tblPr>
        <w:tblStyle w:val="TableGrid"/>
        <w:tblW w:w="9634" w:type="dxa"/>
        <w:tblLook w:val="04A0" w:firstRow="1" w:lastRow="0" w:firstColumn="1" w:lastColumn="0" w:noHBand="0" w:noVBand="1"/>
      </w:tblPr>
      <w:tblGrid>
        <w:gridCol w:w="4815"/>
        <w:gridCol w:w="4819"/>
      </w:tblGrid>
      <w:tr w:rsidR="0021504D" w:rsidRPr="007311E9" w14:paraId="7E54B300" w14:textId="1F5B76B4" w:rsidTr="008C15DD">
        <w:tc>
          <w:tcPr>
            <w:tcW w:w="4815" w:type="dxa"/>
            <w:shd w:val="clear" w:color="auto" w:fill="DAE9F7" w:themeFill="text2" w:themeFillTint="1A"/>
          </w:tcPr>
          <w:p w14:paraId="5F68222C" w14:textId="1E400B88" w:rsidR="0021504D" w:rsidRPr="007311E9" w:rsidRDefault="00B70C3D" w:rsidP="000E3791">
            <w:pPr>
              <w:autoSpaceDE w:val="0"/>
              <w:autoSpaceDN w:val="0"/>
              <w:adjustRightInd w:val="0"/>
              <w:spacing w:line="240" w:lineRule="auto"/>
              <w:jc w:val="both"/>
              <w:rPr>
                <w:rFonts w:ascii="Calibri" w:hAnsi="Calibri" w:cs="Calibri"/>
                <w:b/>
                <w:bCs/>
                <w:color w:val="156082" w:themeColor="accent1"/>
                <w:sz w:val="20"/>
                <w:szCs w:val="20"/>
              </w:rPr>
            </w:pPr>
            <w:r w:rsidRPr="007311E9">
              <w:rPr>
                <w:rFonts w:ascii="Calibri" w:hAnsi="Calibri" w:cs="Calibri"/>
                <w:b/>
                <w:bCs/>
                <w:color w:val="156082" w:themeColor="accent1"/>
                <w:sz w:val="20"/>
                <w:szCs w:val="20"/>
              </w:rPr>
              <w:t xml:space="preserve">Estate Agent </w:t>
            </w:r>
            <w:r w:rsidR="0021504D" w:rsidRPr="007311E9">
              <w:rPr>
                <w:rFonts w:ascii="Calibri" w:hAnsi="Calibri" w:cs="Calibri"/>
                <w:b/>
                <w:bCs/>
                <w:color w:val="156082" w:themeColor="accent1"/>
                <w:sz w:val="20"/>
                <w:szCs w:val="20"/>
              </w:rPr>
              <w:t>(“we”, “us”)</w:t>
            </w:r>
          </w:p>
        </w:tc>
        <w:tc>
          <w:tcPr>
            <w:tcW w:w="4819" w:type="dxa"/>
            <w:shd w:val="clear" w:color="auto" w:fill="FFFFFF" w:themeFill="background1"/>
          </w:tcPr>
          <w:p w14:paraId="38F3DC3C" w14:textId="1A072678" w:rsidR="0021504D" w:rsidRPr="007311E9" w:rsidRDefault="0021504D" w:rsidP="000E3791">
            <w:pPr>
              <w:autoSpaceDE w:val="0"/>
              <w:autoSpaceDN w:val="0"/>
              <w:adjustRightInd w:val="0"/>
              <w:spacing w:line="240" w:lineRule="auto"/>
              <w:jc w:val="both"/>
              <w:rPr>
                <w:rFonts w:ascii="Calibri" w:hAnsi="Calibri" w:cs="Calibri"/>
                <w:color w:val="156082" w:themeColor="accent1"/>
                <w:sz w:val="20"/>
                <w:szCs w:val="20"/>
              </w:rPr>
            </w:pPr>
            <w:r w:rsidRPr="007311E9">
              <w:rPr>
                <w:rFonts w:ascii="Calibri" w:hAnsi="Calibri" w:cs="Calibri"/>
                <w:color w:val="156082" w:themeColor="accent1"/>
                <w:sz w:val="20"/>
                <w:szCs w:val="20"/>
              </w:rPr>
              <w:t xml:space="preserve">Genle Ltd, trading as GOTO </w:t>
            </w:r>
            <w:r w:rsidR="009F47CA" w:rsidRPr="007311E9">
              <w:rPr>
                <w:rFonts w:ascii="Calibri" w:hAnsi="Calibri" w:cs="Calibri"/>
                <w:color w:val="156082" w:themeColor="accent1"/>
                <w:sz w:val="20"/>
                <w:szCs w:val="20"/>
              </w:rPr>
              <w:t>Properties</w:t>
            </w:r>
            <w:r w:rsidR="003E4BCF" w:rsidRPr="007311E9">
              <w:rPr>
                <w:rFonts w:ascii="Calibri" w:hAnsi="Calibri" w:cs="Calibri"/>
                <w:color w:val="156082" w:themeColor="accent1"/>
                <w:sz w:val="20"/>
                <w:szCs w:val="20"/>
              </w:rPr>
              <w:t xml:space="preserve"> </w:t>
            </w:r>
            <w:r w:rsidRPr="007311E9">
              <w:rPr>
                <w:rFonts w:ascii="Calibri" w:hAnsi="Calibri" w:cs="Calibri"/>
                <w:color w:val="156082" w:themeColor="accent1"/>
                <w:sz w:val="20"/>
                <w:szCs w:val="20"/>
              </w:rPr>
              <w:t>(09790404) of The Hall Barn, Church Lane, Lewknor, Oxford OX49 5TP</w:t>
            </w:r>
          </w:p>
        </w:tc>
      </w:tr>
      <w:tr w:rsidR="008428F2" w:rsidRPr="007311E9" w14:paraId="591F26BA" w14:textId="422C1BB7" w:rsidTr="008C15DD">
        <w:tc>
          <w:tcPr>
            <w:tcW w:w="4815" w:type="dxa"/>
            <w:shd w:val="clear" w:color="auto" w:fill="DAE9F7" w:themeFill="text2" w:themeFillTint="1A"/>
          </w:tcPr>
          <w:p w14:paraId="233AE2BE" w14:textId="12E59835" w:rsidR="008428F2" w:rsidRPr="007311E9" w:rsidRDefault="008428F2" w:rsidP="000E3791">
            <w:pPr>
              <w:autoSpaceDE w:val="0"/>
              <w:autoSpaceDN w:val="0"/>
              <w:adjustRightInd w:val="0"/>
              <w:spacing w:line="240" w:lineRule="auto"/>
              <w:jc w:val="both"/>
              <w:rPr>
                <w:rFonts w:ascii="Calibri" w:hAnsi="Calibri" w:cs="Calibri"/>
                <w:b/>
                <w:bCs/>
                <w:color w:val="156082" w:themeColor="accent1"/>
                <w:sz w:val="20"/>
                <w:szCs w:val="20"/>
              </w:rPr>
            </w:pPr>
            <w:r w:rsidRPr="007311E9">
              <w:rPr>
                <w:rFonts w:ascii="Calibri" w:hAnsi="Calibri" w:cs="Calibri"/>
                <w:b/>
                <w:bCs/>
                <w:color w:val="156082" w:themeColor="accent1"/>
                <w:sz w:val="20"/>
                <w:szCs w:val="20"/>
              </w:rPr>
              <w:t>Property</w:t>
            </w:r>
          </w:p>
        </w:tc>
        <w:tc>
          <w:tcPr>
            <w:tcW w:w="4819" w:type="dxa"/>
          </w:tcPr>
          <w:p w14:paraId="25195D5B" w14:textId="0D0CE14E" w:rsidR="008428F2" w:rsidRPr="007311E9" w:rsidRDefault="00956F0D" w:rsidP="000E3791">
            <w:pPr>
              <w:autoSpaceDE w:val="0"/>
              <w:autoSpaceDN w:val="0"/>
              <w:adjustRightInd w:val="0"/>
              <w:spacing w:line="240" w:lineRule="auto"/>
              <w:jc w:val="both"/>
              <w:rPr>
                <w:rFonts w:ascii="Calibri" w:hAnsi="Calibri" w:cs="Calibri"/>
                <w:color w:val="156082" w:themeColor="accent1"/>
                <w:sz w:val="20"/>
                <w:szCs w:val="20"/>
              </w:rPr>
            </w:pPr>
            <w:r w:rsidRPr="007311E9">
              <w:rPr>
                <w:rFonts w:ascii="Calibri" w:hAnsi="Calibri" w:cs="Calibri"/>
                <w:color w:val="156082" w:themeColor="accent1"/>
                <w:sz w:val="20"/>
                <w:szCs w:val="20"/>
              </w:rPr>
              <w:t xml:space="preserve">As outlined on the </w:t>
            </w:r>
            <w:r w:rsidR="001F6843" w:rsidRPr="007311E9">
              <w:rPr>
                <w:rFonts w:ascii="Calibri" w:hAnsi="Calibri" w:cs="Calibri"/>
                <w:color w:val="156082" w:themeColor="accent1"/>
                <w:sz w:val="20"/>
                <w:szCs w:val="20"/>
              </w:rPr>
              <w:t>A</w:t>
            </w:r>
            <w:r w:rsidRPr="007311E9">
              <w:rPr>
                <w:rFonts w:ascii="Calibri" w:hAnsi="Calibri" w:cs="Calibri"/>
                <w:color w:val="156082" w:themeColor="accent1"/>
                <w:sz w:val="20"/>
                <w:szCs w:val="20"/>
              </w:rPr>
              <w:t>dvert</w:t>
            </w:r>
            <w:r w:rsidR="00E74D14" w:rsidRPr="007311E9">
              <w:rPr>
                <w:rFonts w:ascii="Calibri" w:hAnsi="Calibri" w:cs="Calibri"/>
                <w:color w:val="156082" w:themeColor="accent1"/>
                <w:sz w:val="20"/>
                <w:szCs w:val="20"/>
              </w:rPr>
              <w:t xml:space="preserve"> </w:t>
            </w:r>
          </w:p>
        </w:tc>
      </w:tr>
      <w:tr w:rsidR="00AC1741" w:rsidRPr="007311E9" w14:paraId="1E08AFD2" w14:textId="05D711E1" w:rsidTr="008C15DD">
        <w:tc>
          <w:tcPr>
            <w:tcW w:w="4815" w:type="dxa"/>
            <w:shd w:val="clear" w:color="auto" w:fill="DAE9F7" w:themeFill="text2" w:themeFillTint="1A"/>
          </w:tcPr>
          <w:p w14:paraId="359ABFF2" w14:textId="6CFCEDB3" w:rsidR="00AC1741" w:rsidRPr="007311E9" w:rsidRDefault="00491D64" w:rsidP="000E3791">
            <w:pPr>
              <w:autoSpaceDE w:val="0"/>
              <w:autoSpaceDN w:val="0"/>
              <w:adjustRightInd w:val="0"/>
              <w:spacing w:line="240" w:lineRule="auto"/>
              <w:jc w:val="both"/>
              <w:rPr>
                <w:rFonts w:ascii="Calibri" w:hAnsi="Calibri" w:cs="Calibri"/>
                <w:b/>
                <w:bCs/>
                <w:color w:val="156082" w:themeColor="accent1"/>
                <w:sz w:val="20"/>
                <w:szCs w:val="20"/>
              </w:rPr>
            </w:pPr>
            <w:r w:rsidRPr="007311E9">
              <w:rPr>
                <w:rFonts w:ascii="Calibri" w:hAnsi="Calibri" w:cs="Calibri"/>
                <w:b/>
                <w:bCs/>
                <w:color w:val="156082" w:themeColor="accent1"/>
                <w:sz w:val="20"/>
                <w:szCs w:val="20"/>
              </w:rPr>
              <w:t xml:space="preserve">Reservation </w:t>
            </w:r>
            <w:r w:rsidR="00AC1741" w:rsidRPr="007311E9">
              <w:rPr>
                <w:rFonts w:ascii="Calibri" w:hAnsi="Calibri" w:cs="Calibri"/>
                <w:b/>
                <w:bCs/>
                <w:color w:val="156082" w:themeColor="accent1"/>
                <w:sz w:val="20"/>
                <w:szCs w:val="20"/>
              </w:rPr>
              <w:t>Fee</w:t>
            </w:r>
          </w:p>
        </w:tc>
        <w:tc>
          <w:tcPr>
            <w:tcW w:w="4819" w:type="dxa"/>
          </w:tcPr>
          <w:p w14:paraId="0CC288D9" w14:textId="30BD2FF2" w:rsidR="00AC1741" w:rsidRPr="007311E9" w:rsidRDefault="00A46CE2" w:rsidP="000E3791">
            <w:pPr>
              <w:autoSpaceDE w:val="0"/>
              <w:autoSpaceDN w:val="0"/>
              <w:adjustRightInd w:val="0"/>
              <w:spacing w:line="240" w:lineRule="auto"/>
              <w:jc w:val="both"/>
              <w:rPr>
                <w:rFonts w:ascii="Calibri" w:hAnsi="Calibri" w:cs="Calibri"/>
                <w:color w:val="156082" w:themeColor="accent1"/>
                <w:sz w:val="20"/>
                <w:szCs w:val="20"/>
              </w:rPr>
            </w:pPr>
            <w:r w:rsidRPr="007311E9">
              <w:rPr>
                <w:rFonts w:ascii="Calibri" w:hAnsi="Calibri" w:cs="Calibri"/>
                <w:color w:val="156082" w:themeColor="accent1"/>
                <w:sz w:val="20"/>
                <w:szCs w:val="20"/>
              </w:rPr>
              <w:t xml:space="preserve">As outlined on the </w:t>
            </w:r>
            <w:r w:rsidR="00E74D14" w:rsidRPr="007311E9">
              <w:rPr>
                <w:rFonts w:ascii="Calibri" w:hAnsi="Calibri" w:cs="Calibri"/>
                <w:color w:val="156082" w:themeColor="accent1"/>
                <w:sz w:val="20"/>
                <w:szCs w:val="20"/>
              </w:rPr>
              <w:t>A</w:t>
            </w:r>
            <w:r w:rsidRPr="007311E9">
              <w:rPr>
                <w:rFonts w:ascii="Calibri" w:hAnsi="Calibri" w:cs="Calibri"/>
                <w:color w:val="156082" w:themeColor="accent1"/>
                <w:sz w:val="20"/>
                <w:szCs w:val="20"/>
              </w:rPr>
              <w:t>dvert</w:t>
            </w:r>
            <w:r w:rsidR="00491D64" w:rsidRPr="007311E9">
              <w:rPr>
                <w:rFonts w:ascii="Calibri" w:hAnsi="Calibri" w:cs="Calibri"/>
                <w:color w:val="156082" w:themeColor="accent1"/>
                <w:sz w:val="20"/>
                <w:szCs w:val="20"/>
              </w:rPr>
              <w:t xml:space="preserve"> where applicable</w:t>
            </w:r>
          </w:p>
        </w:tc>
      </w:tr>
      <w:tr w:rsidR="0053643D" w:rsidRPr="007311E9" w14:paraId="0F9B9A4D" w14:textId="1758320F" w:rsidTr="008C15DD">
        <w:trPr>
          <w:trHeight w:val="563"/>
        </w:trPr>
        <w:tc>
          <w:tcPr>
            <w:tcW w:w="4815" w:type="dxa"/>
            <w:shd w:val="clear" w:color="auto" w:fill="DAE9F7" w:themeFill="text2" w:themeFillTint="1A"/>
          </w:tcPr>
          <w:p w14:paraId="3CA45B96" w14:textId="31962D95" w:rsidR="0053643D" w:rsidRPr="007311E9" w:rsidRDefault="00540AD9" w:rsidP="000E3791">
            <w:pPr>
              <w:autoSpaceDE w:val="0"/>
              <w:autoSpaceDN w:val="0"/>
              <w:adjustRightInd w:val="0"/>
              <w:spacing w:line="240" w:lineRule="auto"/>
              <w:jc w:val="both"/>
              <w:rPr>
                <w:rFonts w:ascii="Calibri" w:hAnsi="Calibri" w:cs="Calibri"/>
                <w:b/>
                <w:bCs/>
                <w:color w:val="156082" w:themeColor="accent1"/>
                <w:sz w:val="20"/>
                <w:szCs w:val="20"/>
              </w:rPr>
            </w:pPr>
            <w:r w:rsidRPr="007311E9">
              <w:rPr>
                <w:rFonts w:ascii="Calibri" w:hAnsi="Calibri" w:cs="Calibri"/>
                <w:b/>
                <w:bCs/>
                <w:color w:val="156082" w:themeColor="accent1"/>
                <w:sz w:val="20"/>
                <w:szCs w:val="20"/>
              </w:rPr>
              <w:t>Methods of Sale</w:t>
            </w:r>
          </w:p>
        </w:tc>
        <w:tc>
          <w:tcPr>
            <w:tcW w:w="4819" w:type="dxa"/>
          </w:tcPr>
          <w:p w14:paraId="085A69DB" w14:textId="6A854FED" w:rsidR="0053643D" w:rsidRPr="007311E9" w:rsidRDefault="00E74D14" w:rsidP="000E3791">
            <w:pPr>
              <w:autoSpaceDE w:val="0"/>
              <w:autoSpaceDN w:val="0"/>
              <w:adjustRightInd w:val="0"/>
              <w:spacing w:line="240" w:lineRule="auto"/>
              <w:jc w:val="both"/>
              <w:rPr>
                <w:rFonts w:ascii="Calibri" w:hAnsi="Calibri" w:cs="Calibri"/>
                <w:color w:val="156082" w:themeColor="accent1"/>
                <w:sz w:val="20"/>
                <w:szCs w:val="20"/>
              </w:rPr>
            </w:pPr>
            <w:r w:rsidRPr="007311E9">
              <w:rPr>
                <w:rFonts w:ascii="Calibri" w:hAnsi="Calibri" w:cs="Calibri"/>
                <w:color w:val="156082" w:themeColor="accent1"/>
                <w:sz w:val="20"/>
                <w:szCs w:val="20"/>
              </w:rPr>
              <w:t>Traditional Sale, Traditional Sale with Legal Pack or Traditional Sale with Reservation Fee, as outlined on the Advert</w:t>
            </w:r>
          </w:p>
        </w:tc>
      </w:tr>
    </w:tbl>
    <w:p w14:paraId="4EBE83EB" w14:textId="2841A64D" w:rsidR="00DF561B" w:rsidRPr="007311E9" w:rsidRDefault="0021504D" w:rsidP="000E3791">
      <w:pPr>
        <w:autoSpaceDE w:val="0"/>
        <w:autoSpaceDN w:val="0"/>
        <w:adjustRightInd w:val="0"/>
        <w:spacing w:before="240" w:after="0" w:line="240" w:lineRule="auto"/>
        <w:jc w:val="both"/>
        <w:rPr>
          <w:rFonts w:ascii="Calibri" w:hAnsi="Calibri" w:cs="Calibri"/>
          <w:b/>
          <w:bCs/>
          <w:color w:val="156082" w:themeColor="accent1"/>
          <w:sz w:val="20"/>
          <w:szCs w:val="20"/>
        </w:rPr>
      </w:pPr>
      <w:r w:rsidRPr="007311E9">
        <w:rPr>
          <w:rFonts w:ascii="Calibri" w:hAnsi="Calibri" w:cs="Calibri"/>
          <w:b/>
          <w:bCs/>
          <w:color w:val="156082" w:themeColor="accent1"/>
          <w:sz w:val="20"/>
          <w:szCs w:val="20"/>
        </w:rPr>
        <w:t xml:space="preserve">Key </w:t>
      </w:r>
      <w:r w:rsidR="0007364A" w:rsidRPr="007311E9">
        <w:rPr>
          <w:rFonts w:ascii="Calibri" w:hAnsi="Calibri" w:cs="Calibri"/>
          <w:b/>
          <w:bCs/>
          <w:color w:val="156082" w:themeColor="accent1"/>
          <w:sz w:val="20"/>
          <w:szCs w:val="20"/>
        </w:rPr>
        <w:t>Buyer</w:t>
      </w:r>
      <w:r w:rsidR="005F05DD" w:rsidRPr="007311E9">
        <w:rPr>
          <w:rFonts w:ascii="Calibri" w:hAnsi="Calibri" w:cs="Calibri"/>
          <w:b/>
          <w:bCs/>
          <w:color w:val="156082" w:themeColor="accent1"/>
          <w:sz w:val="20"/>
          <w:szCs w:val="20"/>
        </w:rPr>
        <w:t xml:space="preserve"> </w:t>
      </w:r>
      <w:r w:rsidRPr="007311E9">
        <w:rPr>
          <w:rFonts w:ascii="Calibri" w:hAnsi="Calibri" w:cs="Calibri"/>
          <w:b/>
          <w:bCs/>
          <w:color w:val="156082" w:themeColor="accent1"/>
          <w:sz w:val="20"/>
          <w:szCs w:val="20"/>
        </w:rPr>
        <w:t>Information</w:t>
      </w:r>
    </w:p>
    <w:p w14:paraId="40692BC2" w14:textId="77777777" w:rsidR="0002025A" w:rsidRDefault="0002025A" w:rsidP="000E3791">
      <w:pPr>
        <w:autoSpaceDE w:val="0"/>
        <w:autoSpaceDN w:val="0"/>
        <w:adjustRightInd w:val="0"/>
        <w:spacing w:after="0" w:line="240" w:lineRule="auto"/>
        <w:jc w:val="both"/>
        <w:rPr>
          <w:rFonts w:ascii="Calibri" w:hAnsi="Calibri" w:cs="Calibri"/>
          <w:b/>
          <w:bCs/>
          <w:color w:val="156082" w:themeColor="accent1"/>
          <w:sz w:val="20"/>
          <w:szCs w:val="20"/>
        </w:rPr>
      </w:pPr>
    </w:p>
    <w:tbl>
      <w:tblPr>
        <w:tblStyle w:val="TableGrid"/>
        <w:tblW w:w="9634" w:type="dxa"/>
        <w:shd w:val="clear" w:color="auto" w:fill="DAE9F7" w:themeFill="text2" w:themeFillTint="1A"/>
        <w:tblLook w:val="04A0" w:firstRow="1" w:lastRow="0" w:firstColumn="1" w:lastColumn="0" w:noHBand="0" w:noVBand="1"/>
      </w:tblPr>
      <w:tblGrid>
        <w:gridCol w:w="4817"/>
        <w:gridCol w:w="4817"/>
      </w:tblGrid>
      <w:tr w:rsidR="0021504D" w:rsidRPr="007311E9" w14:paraId="3AAA01E4" w14:textId="77777777" w:rsidTr="000574D7">
        <w:trPr>
          <w:trHeight w:val="74"/>
        </w:trPr>
        <w:tc>
          <w:tcPr>
            <w:tcW w:w="4817" w:type="dxa"/>
            <w:shd w:val="clear" w:color="auto" w:fill="DAE9F7" w:themeFill="text2" w:themeFillTint="1A"/>
          </w:tcPr>
          <w:p w14:paraId="43A06728" w14:textId="47ABE6E1" w:rsidR="00A94840" w:rsidRPr="007311E9" w:rsidRDefault="00A94840" w:rsidP="000E3791">
            <w:pPr>
              <w:spacing w:line="240" w:lineRule="auto"/>
              <w:rPr>
                <w:rFonts w:ascii="Calibri" w:hAnsi="Calibri" w:cs="Calibri"/>
                <w:b/>
                <w:bCs/>
                <w:color w:val="156082" w:themeColor="accent1"/>
                <w:sz w:val="20"/>
                <w:szCs w:val="20"/>
              </w:rPr>
            </w:pPr>
            <w:r w:rsidRPr="007311E9">
              <w:rPr>
                <w:rFonts w:ascii="Calibri" w:hAnsi="Calibri" w:cs="Calibri"/>
                <w:b/>
                <w:bCs/>
                <w:color w:val="156082" w:themeColor="accent1"/>
                <w:sz w:val="20"/>
                <w:szCs w:val="20"/>
              </w:rPr>
              <w:t>General</w:t>
            </w:r>
          </w:p>
          <w:p w14:paraId="2134AA30" w14:textId="1830FFAC" w:rsidR="00527B77" w:rsidRPr="007311E9" w:rsidRDefault="00527B77" w:rsidP="000E3791">
            <w:pPr>
              <w:pStyle w:val="ListParagraph"/>
              <w:numPr>
                <w:ilvl w:val="0"/>
                <w:numId w:val="3"/>
              </w:numPr>
              <w:spacing w:line="240" w:lineRule="auto"/>
              <w:rPr>
                <w:rFonts w:ascii="Calibri" w:hAnsi="Calibri" w:cs="Calibri"/>
                <w:color w:val="156082" w:themeColor="accent1"/>
                <w:sz w:val="20"/>
                <w:szCs w:val="20"/>
              </w:rPr>
            </w:pPr>
            <w:r w:rsidRPr="007311E9">
              <w:rPr>
                <w:rFonts w:ascii="Calibri" w:hAnsi="Calibri" w:cs="Calibri"/>
                <w:color w:val="156082" w:themeColor="accent1"/>
                <w:sz w:val="20"/>
                <w:szCs w:val="20"/>
              </w:rPr>
              <w:t xml:space="preserve">We act as estate agent for the </w:t>
            </w:r>
            <w:r w:rsidR="007E13DF" w:rsidRPr="007311E9">
              <w:rPr>
                <w:rFonts w:ascii="Calibri" w:hAnsi="Calibri" w:cs="Calibri"/>
                <w:color w:val="156082" w:themeColor="accent1"/>
                <w:sz w:val="20"/>
                <w:szCs w:val="20"/>
              </w:rPr>
              <w:t>Seller</w:t>
            </w:r>
            <w:r w:rsidRPr="007311E9">
              <w:rPr>
                <w:rFonts w:ascii="Calibri" w:hAnsi="Calibri" w:cs="Calibri"/>
                <w:color w:val="156082" w:themeColor="accent1"/>
                <w:sz w:val="20"/>
                <w:szCs w:val="20"/>
              </w:rPr>
              <w:t xml:space="preserve"> of the Property</w:t>
            </w:r>
            <w:r w:rsidR="002D57A0" w:rsidRPr="007311E9">
              <w:rPr>
                <w:rFonts w:ascii="Calibri" w:hAnsi="Calibri" w:cs="Calibri"/>
                <w:color w:val="156082" w:themeColor="accent1"/>
                <w:sz w:val="20"/>
                <w:szCs w:val="20"/>
              </w:rPr>
              <w:t>;</w:t>
            </w:r>
          </w:p>
          <w:p w14:paraId="4FC64D40" w14:textId="7756E72D" w:rsidR="0021504D" w:rsidRPr="007311E9" w:rsidRDefault="0021504D" w:rsidP="000E3791">
            <w:pPr>
              <w:pStyle w:val="ListParagraph"/>
              <w:numPr>
                <w:ilvl w:val="0"/>
                <w:numId w:val="3"/>
              </w:numPr>
              <w:spacing w:line="240" w:lineRule="auto"/>
              <w:rPr>
                <w:rFonts w:ascii="Calibri" w:hAnsi="Calibri" w:cs="Calibri"/>
                <w:color w:val="156082" w:themeColor="accent1"/>
                <w:sz w:val="20"/>
                <w:szCs w:val="20"/>
              </w:rPr>
            </w:pPr>
            <w:r w:rsidRPr="007311E9">
              <w:rPr>
                <w:rFonts w:ascii="Calibri" w:hAnsi="Calibri" w:cs="Calibri"/>
                <w:color w:val="156082" w:themeColor="accent1"/>
                <w:sz w:val="20"/>
                <w:szCs w:val="20"/>
              </w:rPr>
              <w:t xml:space="preserve">The </w:t>
            </w:r>
            <w:r w:rsidR="0090473A" w:rsidRPr="007311E9">
              <w:rPr>
                <w:rFonts w:ascii="Calibri" w:hAnsi="Calibri" w:cs="Calibri"/>
                <w:color w:val="156082" w:themeColor="accent1"/>
                <w:sz w:val="20"/>
                <w:szCs w:val="20"/>
              </w:rPr>
              <w:t>P</w:t>
            </w:r>
            <w:r w:rsidRPr="007311E9">
              <w:rPr>
                <w:rFonts w:ascii="Calibri" w:hAnsi="Calibri" w:cs="Calibri"/>
                <w:color w:val="156082" w:themeColor="accent1"/>
                <w:sz w:val="20"/>
                <w:szCs w:val="20"/>
              </w:rPr>
              <w:t xml:space="preserve">roperty </w:t>
            </w:r>
            <w:r w:rsidR="002C366D" w:rsidRPr="007311E9">
              <w:rPr>
                <w:rFonts w:ascii="Calibri" w:hAnsi="Calibri" w:cs="Calibri"/>
                <w:color w:val="156082" w:themeColor="accent1"/>
                <w:sz w:val="20"/>
                <w:szCs w:val="20"/>
              </w:rPr>
              <w:t xml:space="preserve">is </w:t>
            </w:r>
            <w:r w:rsidRPr="007311E9">
              <w:rPr>
                <w:rFonts w:ascii="Calibri" w:hAnsi="Calibri" w:cs="Calibri"/>
                <w:color w:val="156082" w:themeColor="accent1"/>
                <w:sz w:val="20"/>
                <w:szCs w:val="20"/>
              </w:rPr>
              <w:t>offered online by</w:t>
            </w:r>
            <w:r w:rsidR="004F45AF" w:rsidRPr="007311E9">
              <w:rPr>
                <w:rFonts w:ascii="Calibri" w:hAnsi="Calibri" w:cs="Calibri"/>
                <w:color w:val="156082" w:themeColor="accent1"/>
                <w:sz w:val="20"/>
                <w:szCs w:val="20"/>
              </w:rPr>
              <w:t xml:space="preserve"> </w:t>
            </w:r>
            <w:r w:rsidR="00EE3FFB" w:rsidRPr="007311E9">
              <w:rPr>
                <w:rFonts w:ascii="Calibri" w:hAnsi="Calibri" w:cs="Calibri"/>
                <w:color w:val="156082" w:themeColor="accent1"/>
                <w:sz w:val="20"/>
                <w:szCs w:val="20"/>
              </w:rPr>
              <w:t>a traditional sale method specified on the Advert and as</w:t>
            </w:r>
            <w:r w:rsidR="004F45AF" w:rsidRPr="007311E9">
              <w:rPr>
                <w:rFonts w:ascii="Calibri" w:hAnsi="Calibri" w:cs="Calibri"/>
                <w:color w:val="156082" w:themeColor="accent1"/>
                <w:sz w:val="20"/>
                <w:szCs w:val="20"/>
              </w:rPr>
              <w:t xml:space="preserve"> set out in </w:t>
            </w:r>
            <w:r w:rsidR="00F212C5" w:rsidRPr="007311E9">
              <w:rPr>
                <w:rFonts w:ascii="Calibri" w:hAnsi="Calibri" w:cs="Calibri"/>
                <w:color w:val="156082" w:themeColor="accent1"/>
                <w:sz w:val="20"/>
                <w:szCs w:val="20"/>
              </w:rPr>
              <w:t>clause 2.2 below</w:t>
            </w:r>
            <w:r w:rsidR="00126BF4">
              <w:rPr>
                <w:rFonts w:ascii="Calibri" w:hAnsi="Calibri" w:cs="Calibri"/>
                <w:color w:val="156082" w:themeColor="accent1"/>
                <w:sz w:val="20"/>
                <w:szCs w:val="20"/>
              </w:rPr>
              <w:t>;</w:t>
            </w:r>
          </w:p>
          <w:p w14:paraId="67F5AC80" w14:textId="3DB114D9" w:rsidR="0009627D" w:rsidRDefault="0009627D" w:rsidP="000E3791">
            <w:pPr>
              <w:pStyle w:val="ListParagraph"/>
              <w:numPr>
                <w:ilvl w:val="0"/>
                <w:numId w:val="3"/>
              </w:numPr>
              <w:spacing w:line="240" w:lineRule="auto"/>
              <w:rPr>
                <w:rFonts w:ascii="Calibri" w:hAnsi="Calibri" w:cs="Calibri"/>
                <w:color w:val="156082" w:themeColor="accent1"/>
                <w:sz w:val="20"/>
                <w:szCs w:val="20"/>
              </w:rPr>
            </w:pPr>
            <w:r>
              <w:rPr>
                <w:rFonts w:ascii="Calibri" w:hAnsi="Calibri" w:cs="Calibri"/>
                <w:color w:val="156082" w:themeColor="accent1"/>
                <w:sz w:val="20"/>
                <w:szCs w:val="20"/>
              </w:rPr>
              <w:t>By making an offer on the Property, you accept to be bound by these Conditions;</w:t>
            </w:r>
          </w:p>
          <w:p w14:paraId="277E43F6" w14:textId="177CF925" w:rsidR="0026282D" w:rsidRPr="004C74D5" w:rsidRDefault="00FC487C" w:rsidP="000E3791">
            <w:pPr>
              <w:pStyle w:val="ListParagraph"/>
              <w:numPr>
                <w:ilvl w:val="0"/>
                <w:numId w:val="3"/>
              </w:numPr>
              <w:spacing w:line="240" w:lineRule="auto"/>
              <w:rPr>
                <w:rFonts w:ascii="Calibri" w:hAnsi="Calibri" w:cs="Calibri"/>
                <w:color w:val="156082" w:themeColor="accent1"/>
                <w:sz w:val="20"/>
                <w:szCs w:val="20"/>
              </w:rPr>
            </w:pPr>
            <w:r w:rsidRPr="004C74D5">
              <w:rPr>
                <w:rFonts w:ascii="Calibri" w:hAnsi="Calibri" w:cs="Calibri"/>
                <w:color w:val="156082" w:themeColor="accent1"/>
                <w:sz w:val="20"/>
                <w:szCs w:val="20"/>
              </w:rPr>
              <w:t xml:space="preserve">If any offer you make is accepted by the </w:t>
            </w:r>
            <w:r w:rsidR="007E13DF" w:rsidRPr="004C74D5">
              <w:rPr>
                <w:rFonts w:ascii="Calibri" w:hAnsi="Calibri" w:cs="Calibri"/>
                <w:color w:val="156082" w:themeColor="accent1"/>
                <w:sz w:val="20"/>
                <w:szCs w:val="20"/>
              </w:rPr>
              <w:t>Seller</w:t>
            </w:r>
            <w:r w:rsidRPr="004C74D5">
              <w:rPr>
                <w:rFonts w:ascii="Calibri" w:hAnsi="Calibri" w:cs="Calibri"/>
                <w:color w:val="156082" w:themeColor="accent1"/>
                <w:sz w:val="20"/>
                <w:szCs w:val="20"/>
              </w:rPr>
              <w:t>, you will be with legally bound</w:t>
            </w:r>
            <w:r w:rsidR="0009627D" w:rsidRPr="004C74D5">
              <w:rPr>
                <w:rFonts w:ascii="Calibri" w:hAnsi="Calibri" w:cs="Calibri"/>
                <w:color w:val="156082" w:themeColor="accent1"/>
                <w:sz w:val="20"/>
                <w:szCs w:val="20"/>
              </w:rPr>
              <w:t xml:space="preserve"> in a contract with the Seller</w:t>
            </w:r>
            <w:r w:rsidR="00855A4A" w:rsidRPr="004C74D5">
              <w:rPr>
                <w:rFonts w:ascii="Calibri" w:hAnsi="Calibri" w:cs="Calibri"/>
                <w:color w:val="156082" w:themeColor="accent1"/>
                <w:sz w:val="20"/>
                <w:szCs w:val="20"/>
              </w:rPr>
              <w:t xml:space="preserve"> on these Conditions</w:t>
            </w:r>
            <w:r w:rsidR="00126BF4" w:rsidRPr="004C74D5">
              <w:rPr>
                <w:rFonts w:ascii="Calibri" w:hAnsi="Calibri" w:cs="Calibri"/>
                <w:color w:val="156082" w:themeColor="accent1"/>
                <w:sz w:val="20"/>
                <w:szCs w:val="20"/>
              </w:rPr>
              <w:t>;</w:t>
            </w:r>
          </w:p>
          <w:p w14:paraId="04632674" w14:textId="3067F423" w:rsidR="00CD3114" w:rsidRDefault="00CD3114" w:rsidP="000E3791">
            <w:pPr>
              <w:pStyle w:val="ListParagraph"/>
              <w:numPr>
                <w:ilvl w:val="0"/>
                <w:numId w:val="3"/>
              </w:numPr>
              <w:spacing w:line="240" w:lineRule="auto"/>
              <w:rPr>
                <w:rFonts w:ascii="Calibri" w:hAnsi="Calibri" w:cs="Calibri"/>
                <w:bCs/>
                <w:color w:val="156082" w:themeColor="accent1"/>
                <w:sz w:val="20"/>
                <w:szCs w:val="20"/>
              </w:rPr>
            </w:pPr>
            <w:r w:rsidRPr="007311E9">
              <w:rPr>
                <w:rFonts w:ascii="Calibri" w:hAnsi="Calibri" w:cs="Calibri"/>
                <w:bCs/>
                <w:color w:val="156082" w:themeColor="accent1"/>
                <w:sz w:val="20"/>
                <w:szCs w:val="20"/>
              </w:rPr>
              <w:t>The purchase</w:t>
            </w:r>
            <w:r w:rsidR="0009627D">
              <w:rPr>
                <w:rFonts w:ascii="Calibri" w:hAnsi="Calibri" w:cs="Calibri"/>
                <w:bCs/>
                <w:color w:val="156082" w:themeColor="accent1"/>
                <w:sz w:val="20"/>
                <w:szCs w:val="20"/>
              </w:rPr>
              <w:t xml:space="preserve"> of the Property</w:t>
            </w:r>
            <w:r w:rsidRPr="007311E9">
              <w:rPr>
                <w:rFonts w:ascii="Calibri" w:hAnsi="Calibri" w:cs="Calibri"/>
                <w:bCs/>
                <w:color w:val="156082" w:themeColor="accent1"/>
                <w:sz w:val="20"/>
                <w:szCs w:val="20"/>
              </w:rPr>
              <w:t xml:space="preserve"> is only legally binding once the exchange of Contracts takes place. Once that happens, you will be obliged to proceed to completion</w:t>
            </w:r>
            <w:r w:rsidR="0009627D">
              <w:rPr>
                <w:rFonts w:ascii="Calibri" w:hAnsi="Calibri" w:cs="Calibri"/>
                <w:bCs/>
                <w:color w:val="156082" w:themeColor="accent1"/>
                <w:sz w:val="20"/>
                <w:szCs w:val="20"/>
              </w:rPr>
              <w:t xml:space="preserve"> of the sale and purchase of the Property</w:t>
            </w:r>
            <w:r w:rsidR="00126BF4">
              <w:rPr>
                <w:rFonts w:ascii="Calibri" w:hAnsi="Calibri" w:cs="Calibri"/>
                <w:bCs/>
                <w:color w:val="156082" w:themeColor="accent1"/>
                <w:sz w:val="20"/>
                <w:szCs w:val="20"/>
              </w:rPr>
              <w:t>;</w:t>
            </w:r>
          </w:p>
          <w:p w14:paraId="331B5FA0" w14:textId="77777777" w:rsidR="00B352A8" w:rsidRPr="007311E9" w:rsidRDefault="00B352A8" w:rsidP="000E3791">
            <w:pPr>
              <w:pStyle w:val="ListParagraph"/>
              <w:numPr>
                <w:ilvl w:val="0"/>
                <w:numId w:val="3"/>
              </w:numPr>
              <w:spacing w:line="240" w:lineRule="auto"/>
              <w:rPr>
                <w:rFonts w:ascii="Calibri" w:hAnsi="Calibri" w:cs="Calibri"/>
                <w:color w:val="156082" w:themeColor="accent1"/>
                <w:sz w:val="20"/>
                <w:szCs w:val="20"/>
              </w:rPr>
            </w:pPr>
            <w:r w:rsidRPr="007311E9">
              <w:rPr>
                <w:rFonts w:ascii="Calibri" w:hAnsi="Calibri" w:cs="Calibri"/>
                <w:color w:val="156082" w:themeColor="accent1"/>
                <w:sz w:val="20"/>
                <w:szCs w:val="20"/>
              </w:rPr>
              <w:t>Any Reservation Fee paid by you will form part of the chargeable consideration for the Property in calculating stamp duty (SDLT) charges.</w:t>
            </w:r>
          </w:p>
          <w:p w14:paraId="68ADAD75" w14:textId="2AAC7A79" w:rsidR="0026282D" w:rsidRPr="007311E9" w:rsidRDefault="0026282D" w:rsidP="000E3791">
            <w:pPr>
              <w:spacing w:before="240" w:line="240" w:lineRule="auto"/>
              <w:rPr>
                <w:rFonts w:ascii="Calibri" w:hAnsi="Calibri" w:cs="Calibri"/>
                <w:b/>
                <w:bCs/>
                <w:color w:val="156082" w:themeColor="accent1"/>
                <w:sz w:val="20"/>
                <w:szCs w:val="20"/>
              </w:rPr>
            </w:pPr>
            <w:r w:rsidRPr="007311E9">
              <w:rPr>
                <w:rFonts w:ascii="Calibri" w:hAnsi="Calibri" w:cs="Calibri"/>
                <w:b/>
                <w:bCs/>
                <w:color w:val="156082" w:themeColor="accent1"/>
                <w:sz w:val="20"/>
                <w:szCs w:val="20"/>
              </w:rPr>
              <w:t>Traditional Sale</w:t>
            </w:r>
          </w:p>
          <w:p w14:paraId="4AD77CA3" w14:textId="3BCD776B" w:rsidR="006144B0" w:rsidRPr="007311E9" w:rsidRDefault="00AF116B" w:rsidP="000E3791">
            <w:pPr>
              <w:spacing w:line="240" w:lineRule="auto"/>
              <w:rPr>
                <w:rFonts w:ascii="Calibri" w:hAnsi="Calibri" w:cs="Calibri"/>
                <w:color w:val="156082" w:themeColor="accent1"/>
                <w:sz w:val="20"/>
                <w:szCs w:val="20"/>
              </w:rPr>
            </w:pPr>
            <w:r w:rsidRPr="007311E9">
              <w:rPr>
                <w:rFonts w:ascii="Calibri" w:hAnsi="Calibri" w:cs="Calibri"/>
                <w:color w:val="156082" w:themeColor="accent1"/>
                <w:sz w:val="20"/>
                <w:szCs w:val="20"/>
              </w:rPr>
              <w:t>I</w:t>
            </w:r>
            <w:r w:rsidR="006144B0" w:rsidRPr="007311E9">
              <w:rPr>
                <w:rFonts w:ascii="Calibri" w:hAnsi="Calibri" w:cs="Calibri"/>
                <w:color w:val="156082" w:themeColor="accent1"/>
                <w:sz w:val="20"/>
                <w:szCs w:val="20"/>
              </w:rPr>
              <w:t>f your offer to purchase the Property is agreed:</w:t>
            </w:r>
          </w:p>
          <w:p w14:paraId="06E6D972" w14:textId="3330FBF0" w:rsidR="00CD3114" w:rsidRPr="007311E9" w:rsidRDefault="00AF116B" w:rsidP="000E3791">
            <w:pPr>
              <w:pStyle w:val="ListParagraph"/>
              <w:numPr>
                <w:ilvl w:val="0"/>
                <w:numId w:val="3"/>
              </w:numPr>
              <w:spacing w:line="240" w:lineRule="auto"/>
              <w:rPr>
                <w:rFonts w:ascii="Calibri" w:hAnsi="Calibri" w:cs="Calibri"/>
                <w:color w:val="156082" w:themeColor="accent1"/>
                <w:sz w:val="20"/>
                <w:szCs w:val="20"/>
              </w:rPr>
            </w:pPr>
            <w:r w:rsidRPr="007311E9">
              <w:rPr>
                <w:rFonts w:ascii="Calibri" w:hAnsi="Calibri" w:cs="Calibri"/>
                <w:color w:val="156082" w:themeColor="accent1"/>
                <w:sz w:val="20"/>
                <w:szCs w:val="20"/>
              </w:rPr>
              <w:t>Y</w:t>
            </w:r>
            <w:r w:rsidR="00D61B05" w:rsidRPr="007311E9">
              <w:rPr>
                <w:rFonts w:ascii="Calibri" w:hAnsi="Calibri" w:cs="Calibri"/>
                <w:color w:val="156082" w:themeColor="accent1"/>
                <w:sz w:val="20"/>
                <w:szCs w:val="20"/>
              </w:rPr>
              <w:t xml:space="preserve">ou </w:t>
            </w:r>
            <w:r w:rsidR="0009627D">
              <w:rPr>
                <w:rFonts w:ascii="Calibri" w:hAnsi="Calibri" w:cs="Calibri"/>
                <w:color w:val="156082" w:themeColor="accent1"/>
                <w:sz w:val="20"/>
                <w:szCs w:val="20"/>
              </w:rPr>
              <w:t xml:space="preserve">will </w:t>
            </w:r>
            <w:r w:rsidR="00D61B05" w:rsidRPr="007311E9">
              <w:rPr>
                <w:rFonts w:ascii="Calibri" w:hAnsi="Calibri" w:cs="Calibri"/>
                <w:color w:val="156082" w:themeColor="accent1"/>
                <w:sz w:val="20"/>
                <w:szCs w:val="20"/>
              </w:rPr>
              <w:t xml:space="preserve">pay </w:t>
            </w:r>
            <w:r w:rsidR="00CA5107" w:rsidRPr="007311E9">
              <w:rPr>
                <w:rFonts w:ascii="Calibri" w:hAnsi="Calibri" w:cs="Calibri"/>
                <w:color w:val="156082" w:themeColor="accent1"/>
                <w:sz w:val="20"/>
                <w:szCs w:val="20"/>
              </w:rPr>
              <w:t xml:space="preserve">us </w:t>
            </w:r>
            <w:r w:rsidR="00D61B05" w:rsidRPr="007311E9">
              <w:rPr>
                <w:rFonts w:ascii="Calibri" w:hAnsi="Calibri" w:cs="Calibri"/>
                <w:color w:val="156082" w:themeColor="accent1"/>
                <w:sz w:val="20"/>
                <w:szCs w:val="20"/>
              </w:rPr>
              <w:t xml:space="preserve">a non-refundable </w:t>
            </w:r>
            <w:r w:rsidR="004E29C1" w:rsidRPr="007311E9">
              <w:rPr>
                <w:rFonts w:ascii="Calibri" w:hAnsi="Calibri" w:cs="Calibri"/>
                <w:color w:val="156082" w:themeColor="accent1"/>
                <w:sz w:val="20"/>
                <w:szCs w:val="20"/>
              </w:rPr>
              <w:t>Reservation</w:t>
            </w:r>
            <w:r w:rsidR="00D61B05" w:rsidRPr="007311E9">
              <w:rPr>
                <w:rFonts w:ascii="Calibri" w:hAnsi="Calibri" w:cs="Calibri"/>
                <w:color w:val="156082" w:themeColor="accent1"/>
                <w:sz w:val="20"/>
                <w:szCs w:val="20"/>
              </w:rPr>
              <w:t xml:space="preserve"> Fee</w:t>
            </w:r>
            <w:r w:rsidR="00842C55">
              <w:rPr>
                <w:rFonts w:ascii="Calibri" w:hAnsi="Calibri" w:cs="Calibri"/>
                <w:color w:val="156082" w:themeColor="accent1"/>
                <w:sz w:val="20"/>
                <w:szCs w:val="20"/>
              </w:rPr>
              <w:t xml:space="preserve"> if applicable</w:t>
            </w:r>
            <w:r w:rsidR="00D61B05" w:rsidRPr="007311E9">
              <w:rPr>
                <w:rFonts w:ascii="Calibri" w:hAnsi="Calibri" w:cs="Calibri"/>
                <w:color w:val="156082" w:themeColor="accent1"/>
                <w:sz w:val="20"/>
                <w:szCs w:val="20"/>
              </w:rPr>
              <w:t xml:space="preserve"> (as stated in the Advert) in addition to the final </w:t>
            </w:r>
            <w:r w:rsidR="006F7853">
              <w:rPr>
                <w:rFonts w:ascii="Calibri" w:hAnsi="Calibri" w:cs="Calibri"/>
                <w:color w:val="156082" w:themeColor="accent1"/>
                <w:sz w:val="20"/>
                <w:szCs w:val="20"/>
              </w:rPr>
              <w:t>P</w:t>
            </w:r>
            <w:r w:rsidR="00D61B05" w:rsidRPr="007311E9">
              <w:rPr>
                <w:rFonts w:ascii="Calibri" w:hAnsi="Calibri" w:cs="Calibri"/>
                <w:color w:val="156082" w:themeColor="accent1"/>
                <w:sz w:val="20"/>
                <w:szCs w:val="20"/>
              </w:rPr>
              <w:t xml:space="preserve">urchase </w:t>
            </w:r>
            <w:r w:rsidR="006F7853">
              <w:rPr>
                <w:rFonts w:ascii="Calibri" w:hAnsi="Calibri" w:cs="Calibri"/>
                <w:color w:val="156082" w:themeColor="accent1"/>
                <w:sz w:val="20"/>
                <w:szCs w:val="20"/>
              </w:rPr>
              <w:t>P</w:t>
            </w:r>
            <w:r w:rsidR="00D61B05" w:rsidRPr="007311E9">
              <w:rPr>
                <w:rFonts w:ascii="Calibri" w:hAnsi="Calibri" w:cs="Calibri"/>
                <w:color w:val="156082" w:themeColor="accent1"/>
                <w:sz w:val="20"/>
                <w:szCs w:val="20"/>
              </w:rPr>
              <w:t>rice</w:t>
            </w:r>
            <w:r w:rsidR="00067ACA">
              <w:rPr>
                <w:rFonts w:ascii="Calibri" w:hAnsi="Calibri" w:cs="Calibri"/>
                <w:color w:val="156082" w:themeColor="accent1"/>
                <w:sz w:val="20"/>
                <w:szCs w:val="20"/>
              </w:rPr>
              <w:t>.</w:t>
            </w:r>
          </w:p>
          <w:p w14:paraId="14B68420" w14:textId="4B7DDBF3" w:rsidR="00931C1D" w:rsidRPr="007311E9" w:rsidRDefault="00931C1D" w:rsidP="000E3791">
            <w:pPr>
              <w:spacing w:before="240" w:line="240" w:lineRule="auto"/>
              <w:rPr>
                <w:rFonts w:ascii="Calibri" w:hAnsi="Calibri" w:cs="Calibri"/>
                <w:b/>
                <w:bCs/>
                <w:color w:val="156082" w:themeColor="accent1"/>
                <w:sz w:val="20"/>
                <w:szCs w:val="20"/>
              </w:rPr>
            </w:pPr>
            <w:r w:rsidRPr="007311E9">
              <w:rPr>
                <w:rFonts w:ascii="Calibri" w:hAnsi="Calibri" w:cs="Calibri"/>
                <w:b/>
                <w:bCs/>
                <w:color w:val="156082" w:themeColor="accent1"/>
                <w:sz w:val="20"/>
                <w:szCs w:val="20"/>
              </w:rPr>
              <w:t>Traditional Sale with Legal Pack</w:t>
            </w:r>
          </w:p>
          <w:p w14:paraId="0678A0C2" w14:textId="6A4990C4" w:rsidR="00211C3F" w:rsidRPr="007311E9" w:rsidRDefault="00CD3114" w:rsidP="000E3791">
            <w:pPr>
              <w:spacing w:line="240" w:lineRule="auto"/>
              <w:rPr>
                <w:rFonts w:ascii="Calibri" w:hAnsi="Calibri" w:cs="Calibri"/>
                <w:color w:val="156082" w:themeColor="accent1"/>
                <w:sz w:val="20"/>
                <w:szCs w:val="20"/>
              </w:rPr>
            </w:pPr>
            <w:r w:rsidRPr="007311E9">
              <w:rPr>
                <w:rFonts w:ascii="Calibri" w:hAnsi="Calibri" w:cs="Calibri"/>
                <w:color w:val="156082" w:themeColor="accent1"/>
                <w:sz w:val="20"/>
                <w:szCs w:val="20"/>
              </w:rPr>
              <w:t>I</w:t>
            </w:r>
            <w:r w:rsidR="00211C3F" w:rsidRPr="007311E9">
              <w:rPr>
                <w:rFonts w:ascii="Calibri" w:hAnsi="Calibri" w:cs="Calibri"/>
                <w:color w:val="156082" w:themeColor="accent1"/>
                <w:sz w:val="20"/>
                <w:szCs w:val="20"/>
              </w:rPr>
              <w:t>f your offer to purchase the Property is agreed:</w:t>
            </w:r>
          </w:p>
          <w:p w14:paraId="78E66010" w14:textId="12FE27AC" w:rsidR="00C41151" w:rsidRDefault="00CD3114" w:rsidP="000E3791">
            <w:pPr>
              <w:pStyle w:val="ListParagraph"/>
              <w:numPr>
                <w:ilvl w:val="0"/>
                <w:numId w:val="3"/>
              </w:numPr>
              <w:spacing w:line="240" w:lineRule="auto"/>
              <w:rPr>
                <w:rFonts w:ascii="Calibri" w:hAnsi="Calibri" w:cs="Calibri"/>
                <w:color w:val="156082" w:themeColor="accent1"/>
                <w:sz w:val="20"/>
                <w:szCs w:val="20"/>
              </w:rPr>
            </w:pPr>
            <w:r w:rsidRPr="007311E9">
              <w:rPr>
                <w:rFonts w:ascii="Calibri" w:hAnsi="Calibri" w:cs="Calibri"/>
                <w:color w:val="156082" w:themeColor="accent1"/>
                <w:sz w:val="20"/>
                <w:szCs w:val="20"/>
              </w:rPr>
              <w:t>Y</w:t>
            </w:r>
            <w:r w:rsidR="003D16AD" w:rsidRPr="007311E9">
              <w:rPr>
                <w:rFonts w:ascii="Calibri" w:hAnsi="Calibri" w:cs="Calibri"/>
                <w:color w:val="156082" w:themeColor="accent1"/>
                <w:sz w:val="20"/>
                <w:szCs w:val="20"/>
              </w:rPr>
              <w:t>ou</w:t>
            </w:r>
            <w:r w:rsidR="00D61B05" w:rsidRPr="007311E9">
              <w:rPr>
                <w:rFonts w:ascii="Calibri" w:hAnsi="Calibri" w:cs="Calibri"/>
                <w:color w:val="156082" w:themeColor="accent1"/>
                <w:sz w:val="20"/>
                <w:szCs w:val="20"/>
              </w:rPr>
              <w:t xml:space="preserve"> will </w:t>
            </w:r>
            <w:r w:rsidR="00810A8B" w:rsidRPr="007311E9">
              <w:rPr>
                <w:rFonts w:ascii="Calibri" w:hAnsi="Calibri" w:cs="Calibri"/>
                <w:color w:val="156082" w:themeColor="accent1"/>
                <w:sz w:val="20"/>
                <w:szCs w:val="20"/>
              </w:rPr>
              <w:t xml:space="preserve">need to </w:t>
            </w:r>
            <w:r w:rsidR="00D61B05" w:rsidRPr="007311E9">
              <w:rPr>
                <w:rFonts w:ascii="Calibri" w:hAnsi="Calibri" w:cs="Calibri"/>
                <w:color w:val="156082" w:themeColor="accent1"/>
                <w:sz w:val="20"/>
                <w:szCs w:val="20"/>
              </w:rPr>
              <w:t xml:space="preserve">pay us a non-refundable legal pack fee of £396 including VAT in addition to the final </w:t>
            </w:r>
            <w:r w:rsidR="006F7853">
              <w:rPr>
                <w:rFonts w:ascii="Calibri" w:hAnsi="Calibri" w:cs="Calibri"/>
                <w:color w:val="156082" w:themeColor="accent1"/>
                <w:sz w:val="20"/>
                <w:szCs w:val="20"/>
              </w:rPr>
              <w:t>Purchase Price</w:t>
            </w:r>
            <w:r w:rsidR="00C41151">
              <w:rPr>
                <w:rFonts w:ascii="Calibri" w:hAnsi="Calibri" w:cs="Calibri"/>
                <w:color w:val="156082" w:themeColor="accent1"/>
                <w:sz w:val="20"/>
                <w:szCs w:val="20"/>
              </w:rPr>
              <w:t>;</w:t>
            </w:r>
            <w:r w:rsidR="00D61B05" w:rsidRPr="007311E9">
              <w:rPr>
                <w:rFonts w:ascii="Calibri" w:hAnsi="Calibri" w:cs="Calibri"/>
                <w:color w:val="156082" w:themeColor="accent1"/>
                <w:sz w:val="20"/>
                <w:szCs w:val="20"/>
              </w:rPr>
              <w:t xml:space="preserve"> </w:t>
            </w:r>
          </w:p>
          <w:p w14:paraId="20807A3E" w14:textId="793DFC21" w:rsidR="00C6100A" w:rsidRPr="007311E9" w:rsidRDefault="00D61B05" w:rsidP="000E3791">
            <w:pPr>
              <w:pStyle w:val="ListParagraph"/>
              <w:numPr>
                <w:ilvl w:val="0"/>
                <w:numId w:val="3"/>
              </w:numPr>
              <w:spacing w:line="240" w:lineRule="auto"/>
              <w:rPr>
                <w:rFonts w:ascii="Calibri" w:hAnsi="Calibri" w:cs="Calibri"/>
                <w:color w:val="156082" w:themeColor="accent1"/>
                <w:sz w:val="20"/>
                <w:szCs w:val="20"/>
              </w:rPr>
            </w:pPr>
            <w:r w:rsidRPr="007311E9">
              <w:rPr>
                <w:rFonts w:ascii="Calibri" w:hAnsi="Calibri" w:cs="Calibri"/>
                <w:color w:val="156082" w:themeColor="accent1"/>
                <w:sz w:val="20"/>
                <w:szCs w:val="20"/>
              </w:rPr>
              <w:t xml:space="preserve">You </w:t>
            </w:r>
            <w:r w:rsidR="0009627D">
              <w:rPr>
                <w:rFonts w:ascii="Calibri" w:hAnsi="Calibri" w:cs="Calibri"/>
                <w:color w:val="156082" w:themeColor="accent1"/>
                <w:sz w:val="20"/>
                <w:szCs w:val="20"/>
              </w:rPr>
              <w:t xml:space="preserve">will </w:t>
            </w:r>
            <w:r w:rsidRPr="007311E9">
              <w:rPr>
                <w:rFonts w:ascii="Calibri" w:hAnsi="Calibri" w:cs="Calibri"/>
                <w:color w:val="156082" w:themeColor="accent1"/>
                <w:sz w:val="20"/>
                <w:szCs w:val="20"/>
              </w:rPr>
              <w:t xml:space="preserve">also need to pay </w:t>
            </w:r>
            <w:r w:rsidR="00810A8B" w:rsidRPr="007311E9">
              <w:rPr>
                <w:rFonts w:ascii="Calibri" w:hAnsi="Calibri" w:cs="Calibri"/>
                <w:color w:val="156082" w:themeColor="accent1"/>
                <w:sz w:val="20"/>
                <w:szCs w:val="20"/>
              </w:rPr>
              <w:t xml:space="preserve">us </w:t>
            </w:r>
            <w:r w:rsidRPr="007311E9">
              <w:rPr>
                <w:rFonts w:ascii="Calibri" w:hAnsi="Calibri" w:cs="Calibri"/>
                <w:color w:val="156082" w:themeColor="accent1"/>
                <w:sz w:val="20"/>
                <w:szCs w:val="20"/>
              </w:rPr>
              <w:t xml:space="preserve">a non-refundable </w:t>
            </w:r>
            <w:r w:rsidR="004E29C1" w:rsidRPr="007311E9">
              <w:rPr>
                <w:rFonts w:ascii="Calibri" w:hAnsi="Calibri" w:cs="Calibri"/>
                <w:color w:val="156082" w:themeColor="accent1"/>
                <w:sz w:val="20"/>
                <w:szCs w:val="20"/>
              </w:rPr>
              <w:t xml:space="preserve">Reservation </w:t>
            </w:r>
            <w:r w:rsidRPr="007311E9">
              <w:rPr>
                <w:rFonts w:ascii="Calibri" w:hAnsi="Calibri" w:cs="Calibri"/>
                <w:color w:val="156082" w:themeColor="accent1"/>
                <w:sz w:val="20"/>
                <w:szCs w:val="20"/>
              </w:rPr>
              <w:t xml:space="preserve">Fee </w:t>
            </w:r>
            <w:r w:rsidR="00842C55">
              <w:rPr>
                <w:rFonts w:ascii="Calibri" w:hAnsi="Calibri" w:cs="Calibri"/>
                <w:color w:val="156082" w:themeColor="accent1"/>
                <w:sz w:val="20"/>
                <w:szCs w:val="20"/>
              </w:rPr>
              <w:t>if applicable</w:t>
            </w:r>
            <w:r w:rsidR="00842C55" w:rsidRPr="007311E9">
              <w:rPr>
                <w:rFonts w:ascii="Calibri" w:hAnsi="Calibri" w:cs="Calibri"/>
                <w:color w:val="156082" w:themeColor="accent1"/>
                <w:sz w:val="20"/>
                <w:szCs w:val="20"/>
              </w:rPr>
              <w:t xml:space="preserve"> </w:t>
            </w:r>
            <w:r w:rsidRPr="007311E9">
              <w:rPr>
                <w:rFonts w:ascii="Calibri" w:hAnsi="Calibri" w:cs="Calibri"/>
                <w:color w:val="156082" w:themeColor="accent1"/>
                <w:sz w:val="20"/>
                <w:szCs w:val="20"/>
              </w:rPr>
              <w:t xml:space="preserve">(as stated in the Advert) in addition to the final </w:t>
            </w:r>
            <w:r w:rsidR="006F7853">
              <w:rPr>
                <w:rFonts w:ascii="Calibri" w:hAnsi="Calibri" w:cs="Calibri"/>
                <w:color w:val="156082" w:themeColor="accent1"/>
                <w:sz w:val="20"/>
                <w:szCs w:val="20"/>
              </w:rPr>
              <w:t>Purchase Price</w:t>
            </w:r>
            <w:r w:rsidR="005229C5">
              <w:rPr>
                <w:rFonts w:ascii="Calibri" w:hAnsi="Calibri" w:cs="Calibri"/>
                <w:color w:val="156082" w:themeColor="accent1"/>
                <w:sz w:val="20"/>
                <w:szCs w:val="20"/>
              </w:rPr>
              <w:t>.</w:t>
            </w:r>
          </w:p>
        </w:tc>
        <w:tc>
          <w:tcPr>
            <w:tcW w:w="4817" w:type="dxa"/>
            <w:shd w:val="clear" w:color="auto" w:fill="DAE9F7" w:themeFill="text2" w:themeFillTint="1A"/>
          </w:tcPr>
          <w:p w14:paraId="316EC2A9" w14:textId="77777777" w:rsidR="008554CB" w:rsidRPr="007311E9" w:rsidRDefault="008554CB" w:rsidP="000E3791">
            <w:pPr>
              <w:spacing w:line="240" w:lineRule="auto"/>
              <w:rPr>
                <w:rFonts w:ascii="Calibri" w:hAnsi="Calibri" w:cs="Calibri"/>
                <w:b/>
                <w:bCs/>
                <w:color w:val="156082" w:themeColor="accent1"/>
                <w:sz w:val="20"/>
                <w:szCs w:val="20"/>
              </w:rPr>
            </w:pPr>
            <w:r w:rsidRPr="007311E9">
              <w:rPr>
                <w:rFonts w:ascii="Calibri" w:hAnsi="Calibri" w:cs="Calibri"/>
                <w:b/>
                <w:bCs/>
                <w:color w:val="156082" w:themeColor="accent1"/>
                <w:sz w:val="20"/>
                <w:szCs w:val="20"/>
              </w:rPr>
              <w:t>Traditional Sale with Reservation Fee and Legal Pack</w:t>
            </w:r>
          </w:p>
          <w:p w14:paraId="012E9A80" w14:textId="6F4FC07B" w:rsidR="008554CB" w:rsidRPr="007311E9" w:rsidRDefault="00CD3114" w:rsidP="000E3791">
            <w:pPr>
              <w:spacing w:line="240" w:lineRule="auto"/>
              <w:rPr>
                <w:rFonts w:ascii="Calibri" w:hAnsi="Calibri" w:cs="Calibri"/>
                <w:color w:val="156082" w:themeColor="accent1"/>
                <w:sz w:val="20"/>
                <w:szCs w:val="20"/>
              </w:rPr>
            </w:pPr>
            <w:r w:rsidRPr="007311E9">
              <w:rPr>
                <w:rFonts w:ascii="Calibri" w:hAnsi="Calibri" w:cs="Calibri"/>
                <w:color w:val="156082" w:themeColor="accent1"/>
                <w:sz w:val="20"/>
                <w:szCs w:val="20"/>
              </w:rPr>
              <w:t>I</w:t>
            </w:r>
            <w:r w:rsidR="008554CB" w:rsidRPr="007311E9">
              <w:rPr>
                <w:rFonts w:ascii="Calibri" w:hAnsi="Calibri" w:cs="Calibri"/>
                <w:color w:val="156082" w:themeColor="accent1"/>
                <w:sz w:val="20"/>
                <w:szCs w:val="20"/>
              </w:rPr>
              <w:t>f your offer to purchase the Property is agreed:</w:t>
            </w:r>
          </w:p>
          <w:p w14:paraId="73E9D074" w14:textId="16975AC5" w:rsidR="008554CB" w:rsidRPr="007311E9" w:rsidRDefault="00CD3114" w:rsidP="000E3791">
            <w:pPr>
              <w:pStyle w:val="ListParagraph"/>
              <w:numPr>
                <w:ilvl w:val="0"/>
                <w:numId w:val="3"/>
              </w:numPr>
              <w:spacing w:line="240" w:lineRule="auto"/>
              <w:rPr>
                <w:rFonts w:ascii="Calibri" w:hAnsi="Calibri" w:cs="Calibri"/>
                <w:color w:val="156082" w:themeColor="accent1"/>
                <w:sz w:val="20"/>
                <w:szCs w:val="20"/>
              </w:rPr>
            </w:pPr>
            <w:r w:rsidRPr="007311E9">
              <w:rPr>
                <w:rFonts w:ascii="Calibri" w:hAnsi="Calibri" w:cs="Calibri"/>
                <w:color w:val="156082" w:themeColor="accent1"/>
                <w:sz w:val="20"/>
                <w:szCs w:val="20"/>
              </w:rPr>
              <w:t>You</w:t>
            </w:r>
            <w:r w:rsidR="008554CB" w:rsidRPr="007311E9">
              <w:rPr>
                <w:rFonts w:ascii="Calibri" w:hAnsi="Calibri" w:cs="Calibri"/>
                <w:color w:val="156082" w:themeColor="accent1"/>
                <w:sz w:val="20"/>
                <w:szCs w:val="20"/>
              </w:rPr>
              <w:t xml:space="preserve"> will need to pay us a non-refundable Reservation Fee (as stated in the Advert) in addition to the final </w:t>
            </w:r>
            <w:r w:rsidR="006F7853">
              <w:rPr>
                <w:rFonts w:ascii="Calibri" w:hAnsi="Calibri" w:cs="Calibri"/>
                <w:color w:val="156082" w:themeColor="accent1"/>
                <w:sz w:val="20"/>
                <w:szCs w:val="20"/>
              </w:rPr>
              <w:t>Purchase Price</w:t>
            </w:r>
            <w:r w:rsidR="008554CB" w:rsidRPr="007311E9">
              <w:rPr>
                <w:rFonts w:ascii="Calibri" w:hAnsi="Calibri" w:cs="Calibri"/>
                <w:color w:val="156082" w:themeColor="accent1"/>
                <w:sz w:val="20"/>
                <w:szCs w:val="20"/>
              </w:rPr>
              <w:t xml:space="preserve">; </w:t>
            </w:r>
          </w:p>
          <w:p w14:paraId="6BEED592" w14:textId="59FE64F0" w:rsidR="008554CB" w:rsidRPr="007311E9" w:rsidRDefault="00CD3114" w:rsidP="000E3791">
            <w:pPr>
              <w:pStyle w:val="ListParagraph"/>
              <w:numPr>
                <w:ilvl w:val="0"/>
                <w:numId w:val="3"/>
              </w:numPr>
              <w:spacing w:line="240" w:lineRule="auto"/>
              <w:rPr>
                <w:rFonts w:ascii="Calibri" w:hAnsi="Calibri" w:cs="Calibri"/>
                <w:color w:val="156082" w:themeColor="accent1"/>
                <w:sz w:val="20"/>
                <w:szCs w:val="20"/>
              </w:rPr>
            </w:pPr>
            <w:r w:rsidRPr="007311E9">
              <w:rPr>
                <w:rFonts w:ascii="Calibri" w:hAnsi="Calibri" w:cs="Calibri"/>
                <w:color w:val="156082" w:themeColor="accent1"/>
                <w:sz w:val="20"/>
                <w:szCs w:val="20"/>
              </w:rPr>
              <w:t>Y</w:t>
            </w:r>
            <w:r w:rsidR="008554CB" w:rsidRPr="007311E9">
              <w:rPr>
                <w:rFonts w:ascii="Calibri" w:hAnsi="Calibri" w:cs="Calibri"/>
                <w:color w:val="156082" w:themeColor="accent1"/>
                <w:sz w:val="20"/>
                <w:szCs w:val="20"/>
              </w:rPr>
              <w:t xml:space="preserve">ou and the </w:t>
            </w:r>
            <w:r w:rsidR="007E13DF" w:rsidRPr="007311E9">
              <w:rPr>
                <w:rFonts w:ascii="Calibri" w:hAnsi="Calibri" w:cs="Calibri"/>
                <w:color w:val="156082" w:themeColor="accent1"/>
                <w:sz w:val="20"/>
                <w:szCs w:val="20"/>
              </w:rPr>
              <w:t>Seller</w:t>
            </w:r>
            <w:r w:rsidR="008554CB" w:rsidRPr="007311E9">
              <w:rPr>
                <w:rFonts w:ascii="Calibri" w:hAnsi="Calibri" w:cs="Calibri"/>
                <w:color w:val="156082" w:themeColor="accent1"/>
                <w:sz w:val="20"/>
                <w:szCs w:val="20"/>
              </w:rPr>
              <w:t xml:space="preserve"> agree to exchange and complete </w:t>
            </w:r>
            <w:r w:rsidR="00AA780E" w:rsidRPr="00AA780E">
              <w:rPr>
                <w:rFonts w:ascii="Calibri" w:hAnsi="Calibri" w:cs="Calibri"/>
                <w:color w:val="156082" w:themeColor="accent1"/>
                <w:sz w:val="20"/>
                <w:szCs w:val="20"/>
              </w:rPr>
              <w:t xml:space="preserve">Contracts for </w:t>
            </w:r>
            <w:r w:rsidR="008554CB" w:rsidRPr="007311E9">
              <w:rPr>
                <w:rFonts w:ascii="Calibri" w:hAnsi="Calibri" w:cs="Calibri"/>
                <w:color w:val="156082" w:themeColor="accent1"/>
                <w:sz w:val="20"/>
                <w:szCs w:val="20"/>
              </w:rPr>
              <w:t xml:space="preserve">the sale </w:t>
            </w:r>
            <w:r w:rsidR="00AA780E" w:rsidRPr="00AA780E">
              <w:rPr>
                <w:rFonts w:ascii="Calibri" w:hAnsi="Calibri" w:cs="Calibri"/>
                <w:color w:val="156082" w:themeColor="accent1"/>
                <w:sz w:val="20"/>
                <w:szCs w:val="20"/>
              </w:rPr>
              <w:t xml:space="preserve">of the </w:t>
            </w:r>
            <w:r w:rsidR="00E57677">
              <w:rPr>
                <w:rFonts w:ascii="Calibri" w:hAnsi="Calibri" w:cs="Calibri"/>
                <w:color w:val="156082" w:themeColor="accent1"/>
                <w:sz w:val="20"/>
                <w:szCs w:val="20"/>
              </w:rPr>
              <w:t>P</w:t>
            </w:r>
            <w:r w:rsidR="00AA780E" w:rsidRPr="00AA780E">
              <w:rPr>
                <w:rFonts w:ascii="Calibri" w:hAnsi="Calibri" w:cs="Calibri"/>
                <w:color w:val="156082" w:themeColor="accent1"/>
                <w:sz w:val="20"/>
                <w:szCs w:val="20"/>
              </w:rPr>
              <w:t>roperty</w:t>
            </w:r>
            <w:r w:rsidR="008554CB" w:rsidRPr="007311E9">
              <w:rPr>
                <w:rFonts w:ascii="Calibri" w:hAnsi="Calibri" w:cs="Calibri"/>
                <w:color w:val="156082" w:themeColor="accent1"/>
                <w:sz w:val="20"/>
                <w:szCs w:val="20"/>
              </w:rPr>
              <w:t xml:space="preserve"> </w:t>
            </w:r>
            <w:r w:rsidR="008554CB" w:rsidRPr="00AA780E">
              <w:rPr>
                <w:rFonts w:ascii="Calibri" w:hAnsi="Calibri" w:cs="Calibri"/>
                <w:color w:val="156082" w:themeColor="accent1"/>
                <w:sz w:val="20"/>
                <w:szCs w:val="20"/>
              </w:rPr>
              <w:t xml:space="preserve">within </w:t>
            </w:r>
            <w:r w:rsidR="00FF7605">
              <w:rPr>
                <w:rFonts w:ascii="Calibri" w:hAnsi="Calibri" w:cs="Calibri"/>
                <w:color w:val="156082" w:themeColor="accent1"/>
                <w:sz w:val="20"/>
                <w:szCs w:val="20"/>
              </w:rPr>
              <w:t>a</w:t>
            </w:r>
            <w:r w:rsidR="00FF7605" w:rsidRPr="00AA780E">
              <w:rPr>
                <w:rFonts w:ascii="Calibri" w:hAnsi="Calibri" w:cs="Calibri"/>
                <w:color w:val="156082" w:themeColor="accent1"/>
                <w:sz w:val="20"/>
                <w:szCs w:val="20"/>
              </w:rPr>
              <w:t xml:space="preserve"> </w:t>
            </w:r>
            <w:r w:rsidR="00FF7605">
              <w:rPr>
                <w:rFonts w:ascii="Calibri" w:hAnsi="Calibri" w:cs="Calibri"/>
                <w:color w:val="156082" w:themeColor="accent1"/>
                <w:sz w:val="20"/>
                <w:szCs w:val="20"/>
              </w:rPr>
              <w:t>specific time</w:t>
            </w:r>
            <w:r w:rsidR="00FF7605" w:rsidRPr="00AA780E">
              <w:rPr>
                <w:rFonts w:ascii="Calibri" w:hAnsi="Calibri" w:cs="Calibri"/>
                <w:color w:val="156082" w:themeColor="accent1"/>
                <w:sz w:val="20"/>
                <w:szCs w:val="20"/>
              </w:rPr>
              <w:t xml:space="preserve"> </w:t>
            </w:r>
            <w:r w:rsidR="00FF7605">
              <w:rPr>
                <w:rFonts w:ascii="Calibri" w:hAnsi="Calibri" w:cs="Calibri"/>
                <w:color w:val="156082" w:themeColor="accent1"/>
                <w:sz w:val="20"/>
                <w:szCs w:val="20"/>
              </w:rPr>
              <w:t>p</w:t>
            </w:r>
            <w:r w:rsidR="00AA780E" w:rsidRPr="00AA780E">
              <w:rPr>
                <w:rFonts w:ascii="Calibri" w:hAnsi="Calibri" w:cs="Calibri"/>
                <w:color w:val="156082" w:themeColor="accent1"/>
                <w:sz w:val="20"/>
                <w:szCs w:val="20"/>
              </w:rPr>
              <w:t xml:space="preserve">eriod </w:t>
            </w:r>
            <w:r w:rsidR="00AA780E" w:rsidRPr="002B3BDE">
              <w:rPr>
                <w:rFonts w:ascii="Calibri" w:hAnsi="Calibri" w:cs="Calibri"/>
                <w:color w:val="156082" w:themeColor="accent1"/>
                <w:sz w:val="20"/>
                <w:szCs w:val="20"/>
              </w:rPr>
              <w:t xml:space="preserve">which commences on receipt of </w:t>
            </w:r>
            <w:r w:rsidR="008554CB" w:rsidRPr="002B3BDE">
              <w:rPr>
                <w:rFonts w:ascii="Calibri" w:hAnsi="Calibri" w:cs="Calibri"/>
                <w:bCs/>
                <w:color w:val="156082" w:themeColor="accent1"/>
                <w:sz w:val="20"/>
                <w:szCs w:val="20"/>
              </w:rPr>
              <w:t xml:space="preserve">draft Contracts by </w:t>
            </w:r>
            <w:r w:rsidR="00E800ED">
              <w:rPr>
                <w:rFonts w:ascii="Calibri" w:hAnsi="Calibri" w:cs="Calibri"/>
                <w:color w:val="156082" w:themeColor="accent1"/>
                <w:sz w:val="20"/>
                <w:szCs w:val="20"/>
              </w:rPr>
              <w:t xml:space="preserve">your </w:t>
            </w:r>
            <w:r w:rsidR="008554CB" w:rsidRPr="002B3BDE">
              <w:rPr>
                <w:rFonts w:ascii="Calibri" w:hAnsi="Calibri" w:cs="Calibri"/>
                <w:bCs/>
                <w:color w:val="156082" w:themeColor="accent1"/>
                <w:sz w:val="20"/>
                <w:szCs w:val="20"/>
              </w:rPr>
              <w:t xml:space="preserve">solicitors or 10 </w:t>
            </w:r>
            <w:r w:rsidR="00AA780E" w:rsidRPr="002B3BDE">
              <w:rPr>
                <w:rFonts w:ascii="Calibri" w:hAnsi="Calibri" w:cs="Calibri"/>
                <w:color w:val="156082" w:themeColor="accent1"/>
                <w:sz w:val="20"/>
                <w:szCs w:val="20"/>
              </w:rPr>
              <w:t xml:space="preserve">business days </w:t>
            </w:r>
            <w:r w:rsidR="00BE5B57" w:rsidRPr="002B3BDE">
              <w:rPr>
                <w:rFonts w:ascii="Calibri" w:hAnsi="Calibri" w:cs="Calibri"/>
                <w:color w:val="156082" w:themeColor="accent1"/>
                <w:sz w:val="20"/>
                <w:szCs w:val="20"/>
              </w:rPr>
              <w:t xml:space="preserve">(that is a day other than Saturday, Sunday or public holiday in England when banks are open for business in London) </w:t>
            </w:r>
            <w:r w:rsidR="008554CB" w:rsidRPr="002B3BDE">
              <w:rPr>
                <w:rFonts w:ascii="Calibri" w:hAnsi="Calibri" w:cs="Calibri"/>
                <w:bCs/>
                <w:color w:val="156082" w:themeColor="accent1"/>
                <w:sz w:val="20"/>
                <w:szCs w:val="20"/>
              </w:rPr>
              <w:t xml:space="preserve">after receipt of the Reservation Fee </w:t>
            </w:r>
            <w:r w:rsidR="00AA780E" w:rsidRPr="002B3BDE">
              <w:rPr>
                <w:rFonts w:ascii="Calibri" w:hAnsi="Calibri" w:cs="Calibri"/>
                <w:color w:val="156082" w:themeColor="accent1"/>
                <w:sz w:val="20"/>
                <w:szCs w:val="20"/>
              </w:rPr>
              <w:t>(or first part payment of the Reservation Fee),</w:t>
            </w:r>
            <w:r w:rsidR="008554CB" w:rsidRPr="002B3BDE">
              <w:rPr>
                <w:rFonts w:ascii="Calibri" w:hAnsi="Calibri" w:cs="Calibri"/>
                <w:bCs/>
                <w:color w:val="156082" w:themeColor="accent1"/>
                <w:sz w:val="20"/>
                <w:szCs w:val="20"/>
              </w:rPr>
              <w:t xml:space="preserve"> whichever is the earlier</w:t>
            </w:r>
            <w:r w:rsidR="00AA780E" w:rsidRPr="002B3BDE">
              <w:rPr>
                <w:rFonts w:ascii="Calibri" w:hAnsi="Calibri" w:cs="Calibri"/>
                <w:color w:val="156082" w:themeColor="accent1"/>
                <w:sz w:val="20"/>
                <w:szCs w:val="20"/>
              </w:rPr>
              <w:t xml:space="preserve"> and finishes 90 business days thereafter: </w:t>
            </w:r>
            <w:r w:rsidR="008554CB" w:rsidRPr="002B3BDE">
              <w:rPr>
                <w:rFonts w:ascii="Calibri" w:hAnsi="Calibri" w:cs="Calibri"/>
                <w:color w:val="156082" w:themeColor="accent1"/>
                <w:sz w:val="20"/>
                <w:szCs w:val="20"/>
              </w:rPr>
              <w:t xml:space="preserve">unless you agree a revised timescale with the </w:t>
            </w:r>
            <w:r w:rsidR="007E13DF" w:rsidRPr="002B3BDE">
              <w:rPr>
                <w:rFonts w:ascii="Calibri" w:hAnsi="Calibri" w:cs="Calibri"/>
                <w:color w:val="156082" w:themeColor="accent1"/>
                <w:sz w:val="20"/>
                <w:szCs w:val="20"/>
              </w:rPr>
              <w:t>Seller</w:t>
            </w:r>
            <w:r w:rsidR="008554CB" w:rsidRPr="002B3BDE">
              <w:rPr>
                <w:rFonts w:ascii="Calibri" w:hAnsi="Calibri" w:cs="Calibri"/>
                <w:color w:val="156082" w:themeColor="accent1"/>
                <w:sz w:val="20"/>
                <w:szCs w:val="20"/>
              </w:rPr>
              <w:t xml:space="preserve"> (“</w:t>
            </w:r>
            <w:r w:rsidR="008554CB" w:rsidRPr="002B3BDE">
              <w:rPr>
                <w:rFonts w:ascii="Calibri" w:hAnsi="Calibri" w:cs="Calibri"/>
                <w:b/>
                <w:bCs/>
                <w:color w:val="156082" w:themeColor="accent1"/>
                <w:sz w:val="20"/>
                <w:szCs w:val="20"/>
              </w:rPr>
              <w:t>Reservation Period</w:t>
            </w:r>
            <w:r w:rsidR="008554CB" w:rsidRPr="002B3BDE">
              <w:rPr>
                <w:rFonts w:ascii="Calibri" w:hAnsi="Calibri" w:cs="Calibri"/>
                <w:color w:val="156082" w:themeColor="accent1"/>
                <w:sz w:val="20"/>
                <w:szCs w:val="20"/>
              </w:rPr>
              <w:t>”</w:t>
            </w:r>
            <w:r w:rsidR="008554CB" w:rsidRPr="002B3BDE">
              <w:rPr>
                <w:rFonts w:ascii="Calibri" w:hAnsi="Calibri" w:cs="Calibri"/>
                <w:b/>
                <w:bCs/>
                <w:color w:val="156082" w:themeColor="accent1"/>
                <w:sz w:val="20"/>
                <w:szCs w:val="20"/>
              </w:rPr>
              <w:t>);</w:t>
            </w:r>
          </w:p>
          <w:p w14:paraId="448428EA" w14:textId="27557678" w:rsidR="008554CB" w:rsidRPr="007311E9" w:rsidRDefault="008554CB" w:rsidP="000E3791">
            <w:pPr>
              <w:pStyle w:val="ListParagraph"/>
              <w:numPr>
                <w:ilvl w:val="0"/>
                <w:numId w:val="3"/>
              </w:numPr>
              <w:spacing w:line="240" w:lineRule="auto"/>
              <w:rPr>
                <w:rFonts w:ascii="Calibri" w:hAnsi="Calibri" w:cs="Calibri"/>
                <w:color w:val="156082" w:themeColor="accent1"/>
                <w:sz w:val="20"/>
                <w:szCs w:val="20"/>
              </w:rPr>
            </w:pPr>
            <w:r w:rsidRPr="007311E9">
              <w:rPr>
                <w:rFonts w:ascii="Calibri" w:hAnsi="Calibri" w:cs="Calibri"/>
                <w:color w:val="156082" w:themeColor="accent1"/>
                <w:sz w:val="20"/>
                <w:szCs w:val="20"/>
              </w:rPr>
              <w:t>Fees payable by you as set out above will be confirmed with you in advance in writing (email will suffice), but are no</w:t>
            </w:r>
            <w:r w:rsidR="00C742C0">
              <w:rPr>
                <w:rFonts w:ascii="Calibri" w:hAnsi="Calibri" w:cs="Calibri"/>
                <w:color w:val="156082" w:themeColor="accent1"/>
                <w:sz w:val="20"/>
                <w:szCs w:val="20"/>
              </w:rPr>
              <w:t>t</w:t>
            </w:r>
            <w:r w:rsidR="00F25E42">
              <w:rPr>
                <w:rFonts w:ascii="Calibri" w:hAnsi="Calibri" w:cs="Calibri"/>
                <w:color w:val="156082" w:themeColor="accent1"/>
                <w:sz w:val="20"/>
                <w:szCs w:val="20"/>
              </w:rPr>
              <w:t xml:space="preserve"> </w:t>
            </w:r>
            <w:r w:rsidRPr="007311E9">
              <w:rPr>
                <w:rFonts w:ascii="Calibri" w:hAnsi="Calibri" w:cs="Calibri"/>
                <w:color w:val="156082" w:themeColor="accent1"/>
                <w:sz w:val="20"/>
                <w:szCs w:val="20"/>
              </w:rPr>
              <w:t xml:space="preserve">refundable once you have paid and if you later decide to withdraw from the </w:t>
            </w:r>
            <w:r w:rsidR="00E836B5">
              <w:rPr>
                <w:rFonts w:ascii="Calibri" w:hAnsi="Calibri" w:cs="Calibri"/>
                <w:color w:val="156082" w:themeColor="accent1"/>
                <w:sz w:val="20"/>
                <w:szCs w:val="20"/>
              </w:rPr>
              <w:t>sale</w:t>
            </w:r>
            <w:r w:rsidRPr="007311E9">
              <w:rPr>
                <w:rFonts w:ascii="Calibri" w:hAnsi="Calibri" w:cs="Calibri"/>
                <w:color w:val="156082" w:themeColor="accent1"/>
                <w:sz w:val="20"/>
                <w:szCs w:val="20"/>
              </w:rPr>
              <w:t xml:space="preserve"> process, except in the very limited circumstances stated in these Conditions; </w:t>
            </w:r>
          </w:p>
          <w:p w14:paraId="47BBF706" w14:textId="77777777" w:rsidR="000C2A4C" w:rsidRPr="007311E9" w:rsidRDefault="000C2A4C" w:rsidP="000E3791">
            <w:pPr>
              <w:spacing w:before="240" w:line="240" w:lineRule="auto"/>
              <w:rPr>
                <w:rFonts w:ascii="Calibri" w:hAnsi="Calibri" w:cs="Calibri"/>
                <w:b/>
                <w:bCs/>
                <w:color w:val="156082" w:themeColor="accent1"/>
                <w:sz w:val="20"/>
                <w:szCs w:val="20"/>
              </w:rPr>
            </w:pPr>
            <w:r w:rsidRPr="007311E9">
              <w:rPr>
                <w:rFonts w:ascii="Calibri" w:hAnsi="Calibri" w:cs="Calibri"/>
                <w:b/>
                <w:bCs/>
                <w:color w:val="156082" w:themeColor="accent1"/>
                <w:sz w:val="20"/>
                <w:szCs w:val="20"/>
              </w:rPr>
              <w:t>Other</w:t>
            </w:r>
          </w:p>
          <w:p w14:paraId="11006EF5" w14:textId="2955C1C3" w:rsidR="000C2A4C" w:rsidRPr="007311E9" w:rsidRDefault="000C2A4C" w:rsidP="000E3791">
            <w:pPr>
              <w:pStyle w:val="ListParagraph"/>
              <w:numPr>
                <w:ilvl w:val="0"/>
                <w:numId w:val="3"/>
              </w:numPr>
              <w:spacing w:line="240" w:lineRule="auto"/>
              <w:rPr>
                <w:rFonts w:ascii="Calibri" w:hAnsi="Calibri" w:cs="Calibri"/>
                <w:color w:val="156082" w:themeColor="accent1"/>
                <w:sz w:val="20"/>
                <w:szCs w:val="20"/>
              </w:rPr>
            </w:pPr>
            <w:r w:rsidRPr="007311E9">
              <w:rPr>
                <w:rFonts w:ascii="Calibri" w:hAnsi="Calibri" w:cs="Calibri"/>
                <w:color w:val="156082" w:themeColor="accent1"/>
                <w:sz w:val="20"/>
                <w:szCs w:val="20"/>
              </w:rPr>
              <w:t>We may recommend third party services to you in return for which we may receive commission from these third parties</w:t>
            </w:r>
            <w:r w:rsidR="005B7F84">
              <w:rPr>
                <w:rFonts w:ascii="Calibri" w:hAnsi="Calibri" w:cs="Calibri"/>
                <w:color w:val="156082" w:themeColor="accent1"/>
                <w:sz w:val="20"/>
                <w:szCs w:val="20"/>
              </w:rPr>
              <w:t>,</w:t>
            </w:r>
            <w:r w:rsidRPr="007311E9">
              <w:rPr>
                <w:rFonts w:ascii="Calibri" w:hAnsi="Calibri" w:cs="Calibri"/>
                <w:color w:val="156082" w:themeColor="accent1"/>
                <w:sz w:val="20"/>
                <w:szCs w:val="20"/>
              </w:rPr>
              <w:t xml:space="preserve"> which we will retain. You are not obliged to use these third-party services but if you do, you must read their terms of business carefully before accepting them</w:t>
            </w:r>
            <w:r w:rsidR="001D4F2C" w:rsidRPr="007311E9">
              <w:rPr>
                <w:rFonts w:ascii="Calibri" w:hAnsi="Calibri" w:cs="Calibri"/>
                <w:color w:val="156082" w:themeColor="accent1"/>
                <w:sz w:val="20"/>
                <w:szCs w:val="20"/>
              </w:rPr>
              <w:t xml:space="preserve"> </w:t>
            </w:r>
            <w:r w:rsidR="009D2351" w:rsidRPr="007311E9">
              <w:rPr>
                <w:rFonts w:ascii="Calibri" w:hAnsi="Calibri" w:cs="Calibri"/>
                <w:color w:val="156082" w:themeColor="accent1"/>
                <w:sz w:val="20"/>
                <w:szCs w:val="20"/>
              </w:rPr>
              <w:t>and</w:t>
            </w:r>
            <w:r w:rsidR="0031158C" w:rsidRPr="007311E9">
              <w:rPr>
                <w:rFonts w:ascii="Calibri" w:hAnsi="Calibri" w:cs="Calibri"/>
                <w:color w:val="156082" w:themeColor="accent1"/>
                <w:sz w:val="20"/>
                <w:szCs w:val="20"/>
              </w:rPr>
              <w:t xml:space="preserve"> </w:t>
            </w:r>
            <w:r w:rsidR="006E1BE9">
              <w:rPr>
                <w:rFonts w:ascii="Calibri" w:hAnsi="Calibri" w:cs="Calibri"/>
                <w:color w:val="156082" w:themeColor="accent1"/>
                <w:sz w:val="20"/>
                <w:szCs w:val="20"/>
              </w:rPr>
              <w:t xml:space="preserve">you </w:t>
            </w:r>
            <w:r w:rsidR="002D0295">
              <w:rPr>
                <w:rFonts w:ascii="Calibri" w:hAnsi="Calibri" w:cs="Calibri"/>
                <w:color w:val="156082" w:themeColor="accent1"/>
                <w:sz w:val="20"/>
                <w:szCs w:val="20"/>
              </w:rPr>
              <w:t xml:space="preserve">agree that we can </w:t>
            </w:r>
            <w:r w:rsidR="001D4F2C" w:rsidRPr="007311E9">
              <w:rPr>
                <w:rFonts w:ascii="Calibri" w:hAnsi="Calibri" w:cs="Calibri"/>
                <w:color w:val="156082" w:themeColor="accent1"/>
                <w:sz w:val="20"/>
                <w:szCs w:val="20"/>
              </w:rPr>
              <w:t>inform the Seller</w:t>
            </w:r>
            <w:r w:rsidR="00C75DC3">
              <w:rPr>
                <w:rFonts w:ascii="Calibri" w:hAnsi="Calibri" w:cs="Calibri"/>
                <w:color w:val="156082" w:themeColor="accent1"/>
                <w:sz w:val="20"/>
                <w:szCs w:val="20"/>
              </w:rPr>
              <w:t>;</w:t>
            </w:r>
          </w:p>
          <w:p w14:paraId="69443164" w14:textId="77777777" w:rsidR="00CC7A63" w:rsidRDefault="000C2A4C" w:rsidP="000E3791">
            <w:pPr>
              <w:pStyle w:val="ListParagraph"/>
              <w:numPr>
                <w:ilvl w:val="0"/>
                <w:numId w:val="3"/>
              </w:numPr>
              <w:spacing w:line="240" w:lineRule="auto"/>
              <w:rPr>
                <w:rFonts w:ascii="Calibri" w:hAnsi="Calibri" w:cs="Calibri"/>
                <w:color w:val="156082" w:themeColor="accent1"/>
                <w:sz w:val="20"/>
                <w:szCs w:val="20"/>
              </w:rPr>
            </w:pPr>
            <w:r w:rsidRPr="007311E9">
              <w:rPr>
                <w:rFonts w:ascii="Calibri" w:hAnsi="Calibri" w:cs="Calibri"/>
                <w:color w:val="156082" w:themeColor="accent1"/>
                <w:sz w:val="20"/>
                <w:szCs w:val="20"/>
              </w:rPr>
              <w:t>We are required by anti-money laundering legislation to establish your identity and address and source of funds and run compliance checks.</w:t>
            </w:r>
          </w:p>
          <w:p w14:paraId="5D0241FA" w14:textId="382B9262" w:rsidR="00CC7A63" w:rsidRPr="007311E9" w:rsidRDefault="00CC7A63" w:rsidP="000E3791">
            <w:pPr>
              <w:pStyle w:val="ListParagraph"/>
              <w:spacing w:line="240" w:lineRule="auto"/>
              <w:ind w:left="360"/>
              <w:rPr>
                <w:rFonts w:ascii="Calibri" w:hAnsi="Calibri" w:cs="Calibri"/>
                <w:color w:val="156082" w:themeColor="accent1"/>
                <w:sz w:val="20"/>
                <w:szCs w:val="20"/>
              </w:rPr>
            </w:pPr>
          </w:p>
        </w:tc>
      </w:tr>
    </w:tbl>
    <w:p w14:paraId="3750E0ED" w14:textId="424F6491" w:rsidR="00924951" w:rsidRDefault="00924951" w:rsidP="000E3791">
      <w:pPr>
        <w:spacing w:line="240" w:lineRule="auto"/>
        <w:rPr>
          <w:rFonts w:ascii="Calibri" w:hAnsi="Calibri" w:cs="Calibri"/>
          <w:b/>
          <w:bCs/>
          <w:color w:val="156082" w:themeColor="accent1"/>
          <w:sz w:val="20"/>
          <w:szCs w:val="20"/>
        </w:rPr>
      </w:pPr>
    </w:p>
    <w:p w14:paraId="5B59EB35" w14:textId="77777777" w:rsidR="008733FC" w:rsidRDefault="008733FC" w:rsidP="000E3791">
      <w:pPr>
        <w:spacing w:line="240" w:lineRule="auto"/>
        <w:rPr>
          <w:rFonts w:ascii="Calibri" w:hAnsi="Calibri" w:cs="Calibri"/>
          <w:b/>
          <w:bCs/>
          <w:color w:val="156082" w:themeColor="accent1"/>
          <w:sz w:val="20"/>
          <w:szCs w:val="20"/>
        </w:rPr>
      </w:pPr>
    </w:p>
    <w:p w14:paraId="7D0BBC05" w14:textId="77777777" w:rsidR="008733FC" w:rsidRDefault="008733FC" w:rsidP="000E3791">
      <w:pPr>
        <w:spacing w:line="240" w:lineRule="auto"/>
        <w:rPr>
          <w:rFonts w:ascii="Calibri" w:hAnsi="Calibri" w:cs="Calibri"/>
          <w:b/>
          <w:bCs/>
          <w:color w:val="156082" w:themeColor="accent1"/>
          <w:sz w:val="20"/>
          <w:szCs w:val="20"/>
        </w:rPr>
      </w:pPr>
    </w:p>
    <w:p w14:paraId="7403B8E0" w14:textId="73D46C6F" w:rsidR="002519CB" w:rsidRPr="007311E9" w:rsidRDefault="002519CB" w:rsidP="000E3791">
      <w:pPr>
        <w:autoSpaceDE w:val="0"/>
        <w:autoSpaceDN w:val="0"/>
        <w:adjustRightInd w:val="0"/>
        <w:spacing w:before="240" w:after="0" w:line="240" w:lineRule="auto"/>
        <w:ind w:right="-613"/>
        <w:jc w:val="both"/>
        <w:rPr>
          <w:rFonts w:ascii="Calibri" w:hAnsi="Calibri" w:cs="Calibri"/>
          <w:b/>
          <w:bCs/>
          <w:color w:val="156082" w:themeColor="accent1"/>
          <w:sz w:val="20"/>
          <w:szCs w:val="20"/>
        </w:rPr>
      </w:pPr>
      <w:r w:rsidRPr="007311E9">
        <w:rPr>
          <w:rFonts w:ascii="Calibri" w:hAnsi="Calibri" w:cs="Calibri"/>
          <w:b/>
          <w:bCs/>
          <w:color w:val="156082" w:themeColor="accent1"/>
          <w:sz w:val="20"/>
          <w:szCs w:val="20"/>
        </w:rPr>
        <w:lastRenderedPageBreak/>
        <w:t>IMPORTANT NOTICE</w:t>
      </w:r>
    </w:p>
    <w:p w14:paraId="4DD852B9" w14:textId="0F733B35" w:rsidR="002519CB" w:rsidRPr="007311E9" w:rsidRDefault="002519CB" w:rsidP="000E3791">
      <w:pPr>
        <w:autoSpaceDE w:val="0"/>
        <w:autoSpaceDN w:val="0"/>
        <w:adjustRightInd w:val="0"/>
        <w:spacing w:after="0" w:line="240" w:lineRule="auto"/>
        <w:jc w:val="both"/>
        <w:rPr>
          <w:rFonts w:ascii="Calibri" w:hAnsi="Calibri" w:cs="Calibri"/>
          <w:color w:val="156082" w:themeColor="accent1"/>
          <w:sz w:val="20"/>
          <w:szCs w:val="20"/>
        </w:rPr>
      </w:pPr>
      <w:r w:rsidRPr="007311E9">
        <w:rPr>
          <w:rFonts w:ascii="Calibri" w:hAnsi="Calibri" w:cs="Calibri"/>
          <w:color w:val="156082" w:themeColor="accent1"/>
          <w:sz w:val="20"/>
          <w:szCs w:val="20"/>
        </w:rPr>
        <w:t>These Conditions assume that you as buyer of the Property (“</w:t>
      </w:r>
      <w:r w:rsidRPr="007311E9">
        <w:rPr>
          <w:rFonts w:ascii="Calibri" w:hAnsi="Calibri" w:cs="Calibri"/>
          <w:b/>
          <w:bCs/>
          <w:color w:val="156082" w:themeColor="accent1"/>
          <w:sz w:val="20"/>
          <w:szCs w:val="20"/>
        </w:rPr>
        <w:t>Buyer</w:t>
      </w:r>
      <w:r w:rsidRPr="007311E9">
        <w:rPr>
          <w:rFonts w:ascii="Calibri" w:hAnsi="Calibri" w:cs="Calibri"/>
          <w:color w:val="156082" w:themeColor="accent1"/>
          <w:sz w:val="20"/>
          <w:szCs w:val="20"/>
        </w:rPr>
        <w:t>”</w:t>
      </w:r>
      <w:r w:rsidR="00AC53C5">
        <w:rPr>
          <w:rFonts w:ascii="Calibri" w:hAnsi="Calibri" w:cs="Calibri"/>
          <w:color w:val="156082" w:themeColor="accent1"/>
          <w:sz w:val="20"/>
          <w:szCs w:val="20"/>
        </w:rPr>
        <w:t xml:space="preserve"> </w:t>
      </w:r>
      <w:r w:rsidR="00AC53C5" w:rsidRPr="00BD4AF9">
        <w:rPr>
          <w:rFonts w:ascii="Calibri" w:hAnsi="Calibri" w:cs="Calibri"/>
          <w:b/>
          <w:bCs/>
          <w:color w:val="156082" w:themeColor="accent1"/>
          <w:sz w:val="20"/>
          <w:szCs w:val="20"/>
        </w:rPr>
        <w:t>“</w:t>
      </w:r>
      <w:r w:rsidR="001C1710">
        <w:rPr>
          <w:rFonts w:ascii="Calibri" w:hAnsi="Calibri" w:cs="Calibri"/>
          <w:b/>
          <w:bCs/>
          <w:color w:val="156082" w:themeColor="accent1"/>
          <w:sz w:val="20"/>
          <w:szCs w:val="20"/>
        </w:rPr>
        <w:t>y</w:t>
      </w:r>
      <w:r w:rsidR="00AC53C5" w:rsidRPr="00BD4AF9">
        <w:rPr>
          <w:rFonts w:ascii="Calibri" w:hAnsi="Calibri" w:cs="Calibri"/>
          <w:b/>
          <w:bCs/>
          <w:color w:val="156082" w:themeColor="accent1"/>
          <w:sz w:val="20"/>
          <w:szCs w:val="20"/>
        </w:rPr>
        <w:t>ou”</w:t>
      </w:r>
      <w:r w:rsidRPr="00BD4AF9">
        <w:rPr>
          <w:rFonts w:ascii="Calibri" w:hAnsi="Calibri" w:cs="Calibri"/>
          <w:b/>
          <w:bCs/>
          <w:color w:val="156082" w:themeColor="accent1"/>
          <w:sz w:val="20"/>
          <w:szCs w:val="20"/>
        </w:rPr>
        <w:t>)</w:t>
      </w:r>
      <w:r w:rsidRPr="007311E9">
        <w:rPr>
          <w:rFonts w:ascii="Calibri" w:hAnsi="Calibri" w:cs="Calibri"/>
          <w:color w:val="156082" w:themeColor="accent1"/>
          <w:sz w:val="20"/>
          <w:szCs w:val="20"/>
        </w:rPr>
        <w:t xml:space="preserve"> have acted like a prudent Buyer. If you choose to buy a Property without taking these normal precautions, you do so at your own risk. As a prudent Buyer you will, before buying a Property: </w:t>
      </w:r>
    </w:p>
    <w:p w14:paraId="7EEA6C07" w14:textId="4092A552" w:rsidR="002519CB" w:rsidRPr="007311E9" w:rsidRDefault="002519CB" w:rsidP="000E3791">
      <w:pPr>
        <w:pStyle w:val="Level2"/>
        <w:numPr>
          <w:ilvl w:val="1"/>
          <w:numId w:val="4"/>
        </w:numPr>
        <w:spacing w:after="0" w:line="240" w:lineRule="auto"/>
        <w:jc w:val="both"/>
        <w:rPr>
          <w:rFonts w:ascii="Calibri" w:hAnsi="Calibri" w:cs="Calibri"/>
          <w:color w:val="156082" w:themeColor="accent1"/>
          <w:szCs w:val="20"/>
        </w:rPr>
      </w:pPr>
      <w:r w:rsidRPr="007311E9">
        <w:rPr>
          <w:rFonts w:ascii="Calibri" w:hAnsi="Calibri" w:cs="Calibri"/>
          <w:color w:val="156082" w:themeColor="accent1"/>
          <w:szCs w:val="20"/>
        </w:rPr>
        <w:t>Read these Conditions and if you have any questions, contact us at 01844 873300.</w:t>
      </w:r>
    </w:p>
    <w:p w14:paraId="358DEB2D" w14:textId="77777777" w:rsidR="00C610FE" w:rsidRDefault="001C457F" w:rsidP="000E3791">
      <w:pPr>
        <w:pStyle w:val="Level2"/>
        <w:numPr>
          <w:ilvl w:val="1"/>
          <w:numId w:val="4"/>
        </w:numPr>
        <w:spacing w:after="0" w:line="240" w:lineRule="auto"/>
        <w:jc w:val="both"/>
        <w:rPr>
          <w:rFonts w:ascii="Calibri" w:hAnsi="Calibri" w:cs="Calibri"/>
          <w:color w:val="156082" w:themeColor="accent1"/>
          <w:szCs w:val="20"/>
        </w:rPr>
      </w:pPr>
      <w:r w:rsidRPr="007311E9">
        <w:rPr>
          <w:rFonts w:ascii="Calibri" w:hAnsi="Calibri" w:cs="Calibri"/>
          <w:color w:val="156082" w:themeColor="accent1"/>
          <w:szCs w:val="20"/>
        </w:rPr>
        <w:t>Read all documentation associated with the purchase of the Property including these Conditions</w:t>
      </w:r>
      <w:r>
        <w:rPr>
          <w:rFonts w:ascii="Calibri" w:hAnsi="Calibri" w:cs="Calibri"/>
          <w:color w:val="156082" w:themeColor="accent1"/>
          <w:szCs w:val="20"/>
        </w:rPr>
        <w:t>,</w:t>
      </w:r>
      <w:r w:rsidRPr="007311E9">
        <w:rPr>
          <w:rFonts w:ascii="Calibri" w:hAnsi="Calibri" w:cs="Calibri"/>
          <w:color w:val="156082" w:themeColor="accent1"/>
          <w:szCs w:val="20"/>
        </w:rPr>
        <w:t xml:space="preserve"> the Legal Pack, (where provided) and Buyer Information Pack including all available leases if relevant and carry out your own reasonable due diligence including checking what is said about the Property in the Legal Pack and Buyer Information Pack is accurate.</w:t>
      </w:r>
      <w:r w:rsidR="00C610FE">
        <w:rPr>
          <w:rFonts w:ascii="Calibri" w:hAnsi="Calibri" w:cs="Calibri"/>
          <w:color w:val="156082" w:themeColor="accent1"/>
          <w:szCs w:val="20"/>
        </w:rPr>
        <w:t xml:space="preserve"> </w:t>
      </w:r>
    </w:p>
    <w:p w14:paraId="51803194" w14:textId="5CDE0548" w:rsidR="002519CB" w:rsidRPr="007311E9" w:rsidRDefault="002519CB" w:rsidP="000E3791">
      <w:pPr>
        <w:pStyle w:val="Level2"/>
        <w:numPr>
          <w:ilvl w:val="1"/>
          <w:numId w:val="4"/>
        </w:numPr>
        <w:spacing w:after="0" w:line="240" w:lineRule="auto"/>
        <w:jc w:val="both"/>
        <w:rPr>
          <w:rFonts w:ascii="Calibri" w:hAnsi="Calibri" w:cs="Calibri"/>
          <w:color w:val="156082" w:themeColor="accent1"/>
          <w:szCs w:val="20"/>
        </w:rPr>
      </w:pPr>
      <w:r w:rsidRPr="007311E9">
        <w:rPr>
          <w:rFonts w:ascii="Calibri" w:hAnsi="Calibri" w:cs="Calibri"/>
          <w:color w:val="156082" w:themeColor="accent1"/>
          <w:szCs w:val="20"/>
        </w:rPr>
        <w:t xml:space="preserve">Have finance available for the deposit and </w:t>
      </w:r>
      <w:r w:rsidR="006F7853">
        <w:rPr>
          <w:rFonts w:ascii="Calibri" w:hAnsi="Calibri" w:cs="Calibri"/>
          <w:color w:val="156082" w:themeColor="accent1"/>
          <w:szCs w:val="20"/>
        </w:rPr>
        <w:t>Purchase Price</w:t>
      </w:r>
      <w:r w:rsidRPr="007311E9">
        <w:rPr>
          <w:rFonts w:ascii="Calibri" w:hAnsi="Calibri" w:cs="Calibri"/>
          <w:color w:val="156082" w:themeColor="accent1"/>
          <w:szCs w:val="20"/>
        </w:rPr>
        <w:t xml:space="preserve"> and the Reservation </w:t>
      </w:r>
      <w:r w:rsidR="009045F7">
        <w:rPr>
          <w:rFonts w:ascii="Calibri" w:hAnsi="Calibri" w:cs="Calibri"/>
          <w:color w:val="156082" w:themeColor="accent1"/>
          <w:szCs w:val="20"/>
        </w:rPr>
        <w:t>F</w:t>
      </w:r>
      <w:r w:rsidRPr="007311E9">
        <w:rPr>
          <w:rFonts w:ascii="Calibri" w:hAnsi="Calibri" w:cs="Calibri"/>
          <w:color w:val="156082" w:themeColor="accent1"/>
          <w:szCs w:val="20"/>
        </w:rPr>
        <w:t xml:space="preserve">ee if applicable and if you require a mortgage, consider with the chosen mortgage provider (if relevant) that the Property would be deemed suitable for mortgage lending purposes. </w:t>
      </w:r>
    </w:p>
    <w:p w14:paraId="3DFAD522" w14:textId="77777777" w:rsidR="002519CB" w:rsidRPr="007311E9" w:rsidRDefault="002519CB" w:rsidP="000E3791">
      <w:pPr>
        <w:pStyle w:val="Level2"/>
        <w:numPr>
          <w:ilvl w:val="1"/>
          <w:numId w:val="4"/>
        </w:numPr>
        <w:spacing w:after="0" w:line="240" w:lineRule="auto"/>
        <w:jc w:val="both"/>
        <w:rPr>
          <w:rFonts w:ascii="Calibri" w:hAnsi="Calibri" w:cs="Calibri"/>
          <w:color w:val="156082" w:themeColor="accent1"/>
          <w:szCs w:val="20"/>
        </w:rPr>
      </w:pPr>
      <w:r w:rsidRPr="007311E9">
        <w:rPr>
          <w:rFonts w:ascii="Calibri" w:hAnsi="Calibri" w:cs="Calibri"/>
          <w:color w:val="156082" w:themeColor="accent1"/>
          <w:szCs w:val="20"/>
        </w:rPr>
        <w:t xml:space="preserve">Obtain independent advice from relevant professionals such as a conveyancer, surveyor or accountant if you need it. </w:t>
      </w:r>
    </w:p>
    <w:p w14:paraId="24EF5053" w14:textId="77777777" w:rsidR="00574CF3" w:rsidRPr="007311E9" w:rsidRDefault="00574CF3" w:rsidP="000E3791">
      <w:pPr>
        <w:autoSpaceDE w:val="0"/>
        <w:autoSpaceDN w:val="0"/>
        <w:adjustRightInd w:val="0"/>
        <w:spacing w:line="240" w:lineRule="auto"/>
        <w:jc w:val="both"/>
        <w:rPr>
          <w:rStyle w:val="TitleChar"/>
          <w:rFonts w:ascii="Calibri" w:eastAsiaTheme="minorHAnsi" w:hAnsi="Calibri" w:cs="Calibri"/>
          <w:b/>
          <w:bCs/>
          <w:color w:val="156082" w:themeColor="accent1"/>
          <w:spacing w:val="0"/>
          <w:kern w:val="0"/>
          <w:sz w:val="20"/>
          <w:szCs w:val="20"/>
        </w:rPr>
      </w:pPr>
      <w:r w:rsidRPr="007311E9">
        <w:rPr>
          <w:rStyle w:val="TitleChar"/>
          <w:rFonts w:ascii="Calibri" w:eastAsiaTheme="minorHAnsi" w:hAnsi="Calibri" w:cs="Calibri"/>
          <w:b/>
          <w:bCs/>
          <w:color w:val="156082" w:themeColor="accent1"/>
          <w:spacing w:val="0"/>
          <w:kern w:val="0"/>
          <w:sz w:val="20"/>
          <w:szCs w:val="20"/>
        </w:rPr>
        <w:t>Definitions</w:t>
      </w:r>
    </w:p>
    <w:tbl>
      <w:tblPr>
        <w:tblStyle w:val="TableGrid1"/>
        <w:tblW w:w="9634" w:type="dxa"/>
        <w:tblLook w:val="04A0" w:firstRow="1" w:lastRow="0" w:firstColumn="1" w:lastColumn="0" w:noHBand="0" w:noVBand="1"/>
      </w:tblPr>
      <w:tblGrid>
        <w:gridCol w:w="2268"/>
        <w:gridCol w:w="7366"/>
      </w:tblGrid>
      <w:tr w:rsidR="00574CF3" w:rsidRPr="007311E9" w14:paraId="2A65E676" w14:textId="77777777" w:rsidTr="00436FFE">
        <w:trPr>
          <w:trHeight w:val="397"/>
        </w:trPr>
        <w:tc>
          <w:tcPr>
            <w:tcW w:w="2268" w:type="dxa"/>
            <w:shd w:val="clear" w:color="auto" w:fill="DAEEF3"/>
          </w:tcPr>
          <w:p w14:paraId="0BE93B0D" w14:textId="77777777" w:rsidR="00574CF3" w:rsidRPr="007311E9" w:rsidRDefault="00574CF3" w:rsidP="000E3791">
            <w:pPr>
              <w:widowControl w:val="0"/>
              <w:tabs>
                <w:tab w:val="left" w:pos="426"/>
              </w:tabs>
              <w:spacing w:after="120" w:line="240" w:lineRule="auto"/>
              <w:rPr>
                <w:rFonts w:ascii="Calibri" w:hAnsi="Calibri" w:cs="Calibri"/>
                <w:b/>
                <w:color w:val="1F497D"/>
                <w:kern w:val="18"/>
                <w:sz w:val="20"/>
                <w:szCs w:val="20"/>
              </w:rPr>
            </w:pPr>
            <w:r w:rsidRPr="007311E9">
              <w:rPr>
                <w:rFonts w:ascii="Calibri" w:hAnsi="Calibri" w:cs="Calibri"/>
                <w:b/>
                <w:color w:val="1F497D"/>
                <w:kern w:val="18"/>
                <w:sz w:val="20"/>
                <w:szCs w:val="20"/>
              </w:rPr>
              <w:t>Contract</w:t>
            </w:r>
          </w:p>
        </w:tc>
        <w:tc>
          <w:tcPr>
            <w:tcW w:w="7366" w:type="dxa"/>
          </w:tcPr>
          <w:p w14:paraId="0D8B0C5C" w14:textId="52B328EF" w:rsidR="00574CF3" w:rsidRPr="007311E9" w:rsidRDefault="00574CF3" w:rsidP="000E3791">
            <w:pPr>
              <w:widowControl w:val="0"/>
              <w:tabs>
                <w:tab w:val="left" w:pos="426"/>
              </w:tabs>
              <w:spacing w:after="120" w:line="240" w:lineRule="auto"/>
              <w:rPr>
                <w:rFonts w:ascii="Calibri" w:hAnsi="Calibri" w:cs="Calibri"/>
                <w:color w:val="1F497D"/>
                <w:kern w:val="18"/>
                <w:sz w:val="20"/>
                <w:szCs w:val="20"/>
              </w:rPr>
            </w:pPr>
            <w:r w:rsidRPr="007311E9">
              <w:rPr>
                <w:rFonts w:ascii="Calibri" w:hAnsi="Calibri" w:cs="Calibri"/>
                <w:color w:val="1F497D"/>
                <w:kern w:val="18"/>
                <w:sz w:val="20"/>
                <w:szCs w:val="20"/>
              </w:rPr>
              <w:t xml:space="preserve">the conveyancing contract by which you agree to buy, and the </w:t>
            </w:r>
            <w:r w:rsidR="007E13DF" w:rsidRPr="007311E9">
              <w:rPr>
                <w:rFonts w:ascii="Calibri" w:hAnsi="Calibri" w:cs="Calibri"/>
                <w:color w:val="1F497D"/>
                <w:kern w:val="18"/>
                <w:sz w:val="20"/>
                <w:szCs w:val="20"/>
              </w:rPr>
              <w:t>Seller</w:t>
            </w:r>
            <w:r w:rsidRPr="007311E9">
              <w:rPr>
                <w:rFonts w:ascii="Calibri" w:hAnsi="Calibri" w:cs="Calibri"/>
                <w:color w:val="1F497D"/>
                <w:kern w:val="18"/>
                <w:sz w:val="20"/>
                <w:szCs w:val="20"/>
              </w:rPr>
              <w:t xml:space="preserve"> agrees to sell the </w:t>
            </w:r>
            <w:r w:rsidR="00E57677">
              <w:rPr>
                <w:rFonts w:ascii="Calibri" w:hAnsi="Calibri" w:cs="Calibri"/>
                <w:color w:val="1F497D"/>
                <w:kern w:val="18"/>
                <w:sz w:val="20"/>
                <w:szCs w:val="20"/>
              </w:rPr>
              <w:t>P</w:t>
            </w:r>
            <w:r w:rsidRPr="007311E9">
              <w:rPr>
                <w:rFonts w:ascii="Calibri" w:hAnsi="Calibri" w:cs="Calibri"/>
                <w:color w:val="1F497D"/>
                <w:kern w:val="18"/>
                <w:sz w:val="20"/>
                <w:szCs w:val="20"/>
              </w:rPr>
              <w:t>roperty;</w:t>
            </w:r>
          </w:p>
        </w:tc>
      </w:tr>
      <w:tr w:rsidR="00574CF3" w:rsidRPr="007311E9" w14:paraId="440257A7" w14:textId="77777777" w:rsidTr="00436FFE">
        <w:trPr>
          <w:trHeight w:val="397"/>
        </w:trPr>
        <w:tc>
          <w:tcPr>
            <w:tcW w:w="2268" w:type="dxa"/>
            <w:shd w:val="clear" w:color="auto" w:fill="DAEEF3"/>
          </w:tcPr>
          <w:p w14:paraId="28C94804" w14:textId="77777777" w:rsidR="00574CF3" w:rsidRPr="007311E9" w:rsidRDefault="00574CF3" w:rsidP="000E3791">
            <w:pPr>
              <w:widowControl w:val="0"/>
              <w:tabs>
                <w:tab w:val="left" w:pos="426"/>
              </w:tabs>
              <w:spacing w:after="120" w:line="240" w:lineRule="auto"/>
              <w:rPr>
                <w:rFonts w:ascii="Calibri" w:hAnsi="Calibri" w:cs="Calibri"/>
                <w:b/>
                <w:color w:val="1F497D"/>
                <w:kern w:val="18"/>
                <w:sz w:val="20"/>
                <w:szCs w:val="20"/>
              </w:rPr>
            </w:pPr>
            <w:r w:rsidRPr="007311E9">
              <w:rPr>
                <w:rFonts w:ascii="Calibri" w:hAnsi="Calibri" w:cs="Calibri"/>
                <w:b/>
                <w:color w:val="1F497D"/>
                <w:kern w:val="18"/>
                <w:sz w:val="20"/>
                <w:szCs w:val="20"/>
              </w:rPr>
              <w:t>Legal Pack</w:t>
            </w:r>
          </w:p>
        </w:tc>
        <w:tc>
          <w:tcPr>
            <w:tcW w:w="7366" w:type="dxa"/>
          </w:tcPr>
          <w:p w14:paraId="4CDC8C62" w14:textId="3E363A02" w:rsidR="00574CF3" w:rsidRPr="007311E9" w:rsidRDefault="00574CF3" w:rsidP="000E3791">
            <w:pPr>
              <w:widowControl w:val="0"/>
              <w:tabs>
                <w:tab w:val="left" w:pos="426"/>
              </w:tabs>
              <w:spacing w:after="120" w:line="240" w:lineRule="auto"/>
              <w:rPr>
                <w:rFonts w:ascii="Calibri" w:hAnsi="Calibri" w:cs="Calibri"/>
                <w:color w:val="1F497D"/>
                <w:kern w:val="18"/>
                <w:sz w:val="20"/>
                <w:szCs w:val="20"/>
              </w:rPr>
            </w:pPr>
            <w:r w:rsidRPr="007311E9">
              <w:rPr>
                <w:rFonts w:ascii="Calibri" w:hAnsi="Calibri" w:cs="Calibri"/>
                <w:color w:val="1F497D"/>
                <w:kern w:val="18"/>
                <w:sz w:val="20"/>
                <w:szCs w:val="20"/>
              </w:rPr>
              <w:t xml:space="preserve">the documents of title (including, if the title is registered, the entries on the register and the title plan) and other documents made available to the Buyer in relation to the </w:t>
            </w:r>
            <w:r w:rsidR="00E57677">
              <w:rPr>
                <w:rFonts w:ascii="Calibri" w:hAnsi="Calibri" w:cs="Calibri"/>
                <w:color w:val="1F497D"/>
                <w:kern w:val="18"/>
                <w:sz w:val="20"/>
                <w:szCs w:val="20"/>
              </w:rPr>
              <w:t>P</w:t>
            </w:r>
            <w:r w:rsidRPr="007311E9">
              <w:rPr>
                <w:rFonts w:ascii="Calibri" w:hAnsi="Calibri" w:cs="Calibri"/>
                <w:color w:val="1F497D"/>
                <w:kern w:val="18"/>
                <w:sz w:val="20"/>
                <w:szCs w:val="20"/>
              </w:rPr>
              <w:t>roperty;</w:t>
            </w:r>
          </w:p>
        </w:tc>
      </w:tr>
      <w:tr w:rsidR="00574CF3" w:rsidRPr="007311E9" w14:paraId="12C2D980" w14:textId="77777777" w:rsidTr="00436FFE">
        <w:trPr>
          <w:trHeight w:val="397"/>
        </w:trPr>
        <w:tc>
          <w:tcPr>
            <w:tcW w:w="2268" w:type="dxa"/>
            <w:shd w:val="clear" w:color="auto" w:fill="DAEEF3"/>
          </w:tcPr>
          <w:p w14:paraId="28E98985" w14:textId="77777777" w:rsidR="00574CF3" w:rsidRPr="007311E9" w:rsidRDefault="00574CF3" w:rsidP="000E3791">
            <w:pPr>
              <w:widowControl w:val="0"/>
              <w:tabs>
                <w:tab w:val="left" w:pos="426"/>
              </w:tabs>
              <w:spacing w:after="120" w:line="240" w:lineRule="auto"/>
              <w:rPr>
                <w:rFonts w:ascii="Calibri" w:hAnsi="Calibri" w:cs="Calibri"/>
                <w:b/>
                <w:color w:val="1F497D"/>
                <w:kern w:val="18"/>
                <w:sz w:val="20"/>
                <w:szCs w:val="20"/>
              </w:rPr>
            </w:pPr>
            <w:r w:rsidRPr="007311E9">
              <w:rPr>
                <w:rFonts w:ascii="Calibri" w:hAnsi="Calibri" w:cs="Calibri"/>
                <w:b/>
                <w:color w:val="1F497D"/>
                <w:kern w:val="18"/>
                <w:sz w:val="20"/>
                <w:szCs w:val="20"/>
              </w:rPr>
              <w:t>Legal Pack Fee</w:t>
            </w:r>
          </w:p>
        </w:tc>
        <w:tc>
          <w:tcPr>
            <w:tcW w:w="7366" w:type="dxa"/>
          </w:tcPr>
          <w:p w14:paraId="224D83B7" w14:textId="2A7F090C" w:rsidR="00574CF3" w:rsidRPr="007311E9" w:rsidRDefault="00574CF3" w:rsidP="000E3791">
            <w:pPr>
              <w:widowControl w:val="0"/>
              <w:tabs>
                <w:tab w:val="left" w:pos="426"/>
              </w:tabs>
              <w:spacing w:after="120" w:line="240" w:lineRule="auto"/>
              <w:rPr>
                <w:rFonts w:ascii="Calibri" w:hAnsi="Calibri" w:cs="Calibri"/>
                <w:color w:val="1F497D"/>
                <w:kern w:val="18"/>
                <w:sz w:val="20"/>
                <w:szCs w:val="20"/>
              </w:rPr>
            </w:pPr>
            <w:r w:rsidRPr="007311E9">
              <w:rPr>
                <w:rFonts w:ascii="Calibri" w:hAnsi="Calibri" w:cs="Calibri"/>
                <w:color w:val="1F497D"/>
                <w:kern w:val="18"/>
                <w:sz w:val="20"/>
                <w:szCs w:val="20"/>
              </w:rPr>
              <w:t>fee of £396 including VA</w:t>
            </w:r>
            <w:r w:rsidR="0083260B">
              <w:rPr>
                <w:rFonts w:ascii="Calibri" w:hAnsi="Calibri" w:cs="Calibri"/>
                <w:color w:val="1F497D"/>
                <w:kern w:val="18"/>
                <w:sz w:val="20"/>
                <w:szCs w:val="20"/>
              </w:rPr>
              <w:t>T;</w:t>
            </w:r>
          </w:p>
        </w:tc>
      </w:tr>
      <w:tr w:rsidR="00574CF3" w:rsidRPr="007311E9" w14:paraId="27E95979" w14:textId="77777777" w:rsidTr="00436FFE">
        <w:trPr>
          <w:trHeight w:val="397"/>
        </w:trPr>
        <w:tc>
          <w:tcPr>
            <w:tcW w:w="2268" w:type="dxa"/>
            <w:shd w:val="clear" w:color="auto" w:fill="DAEEF3"/>
          </w:tcPr>
          <w:p w14:paraId="5D19300D" w14:textId="77777777" w:rsidR="00574CF3" w:rsidRPr="007311E9" w:rsidRDefault="00574CF3" w:rsidP="000E3791">
            <w:pPr>
              <w:widowControl w:val="0"/>
              <w:tabs>
                <w:tab w:val="left" w:pos="426"/>
              </w:tabs>
              <w:spacing w:after="120" w:line="240" w:lineRule="auto"/>
              <w:rPr>
                <w:rFonts w:ascii="Calibri" w:hAnsi="Calibri" w:cs="Calibri"/>
                <w:b/>
                <w:bCs/>
                <w:color w:val="1F497D"/>
                <w:kern w:val="18"/>
                <w:sz w:val="20"/>
                <w:szCs w:val="20"/>
              </w:rPr>
            </w:pPr>
            <w:r w:rsidRPr="007311E9">
              <w:rPr>
                <w:rFonts w:ascii="Calibri" w:hAnsi="Calibri" w:cs="Calibri"/>
                <w:b/>
                <w:bCs/>
                <w:color w:val="1F497D"/>
                <w:kern w:val="18"/>
                <w:sz w:val="20"/>
                <w:szCs w:val="20"/>
              </w:rPr>
              <w:t>Purchase Price</w:t>
            </w:r>
          </w:p>
        </w:tc>
        <w:tc>
          <w:tcPr>
            <w:tcW w:w="7366" w:type="dxa"/>
          </w:tcPr>
          <w:p w14:paraId="2A555D4F" w14:textId="07945FA4" w:rsidR="00574CF3" w:rsidRPr="007311E9" w:rsidRDefault="00574CF3" w:rsidP="000E3791">
            <w:pPr>
              <w:widowControl w:val="0"/>
              <w:tabs>
                <w:tab w:val="left" w:pos="426"/>
              </w:tabs>
              <w:spacing w:after="120" w:line="240" w:lineRule="auto"/>
              <w:rPr>
                <w:rFonts w:ascii="Calibri" w:hAnsi="Calibri" w:cs="Calibri"/>
                <w:color w:val="1F497D"/>
                <w:kern w:val="18"/>
                <w:sz w:val="20"/>
                <w:szCs w:val="20"/>
              </w:rPr>
            </w:pPr>
            <w:r w:rsidRPr="007311E9">
              <w:rPr>
                <w:rFonts w:ascii="Calibri" w:hAnsi="Calibri" w:cs="Calibri"/>
                <w:color w:val="1F497D"/>
                <w:kern w:val="18"/>
                <w:sz w:val="20"/>
                <w:szCs w:val="20"/>
              </w:rPr>
              <w:t xml:space="preserve">the price you pay the </w:t>
            </w:r>
            <w:r w:rsidR="007E13DF" w:rsidRPr="007311E9">
              <w:rPr>
                <w:rFonts w:ascii="Calibri" w:hAnsi="Calibri" w:cs="Calibri"/>
                <w:color w:val="1F497D"/>
                <w:kern w:val="18"/>
                <w:sz w:val="20"/>
                <w:szCs w:val="20"/>
              </w:rPr>
              <w:t>Seller</w:t>
            </w:r>
            <w:r w:rsidRPr="007311E9">
              <w:rPr>
                <w:rFonts w:ascii="Calibri" w:hAnsi="Calibri" w:cs="Calibri"/>
                <w:color w:val="1F497D"/>
                <w:kern w:val="18"/>
                <w:sz w:val="20"/>
                <w:szCs w:val="20"/>
              </w:rPr>
              <w:t xml:space="preserve"> for the purchase of the </w:t>
            </w:r>
            <w:r w:rsidR="00E57677">
              <w:rPr>
                <w:rFonts w:ascii="Calibri" w:hAnsi="Calibri" w:cs="Calibri"/>
                <w:color w:val="1F497D"/>
                <w:kern w:val="18"/>
                <w:sz w:val="20"/>
                <w:szCs w:val="20"/>
              </w:rPr>
              <w:t>P</w:t>
            </w:r>
            <w:r w:rsidRPr="007311E9">
              <w:rPr>
                <w:rFonts w:ascii="Calibri" w:hAnsi="Calibri" w:cs="Calibri"/>
                <w:color w:val="1F497D"/>
                <w:kern w:val="18"/>
                <w:sz w:val="20"/>
                <w:szCs w:val="20"/>
              </w:rPr>
              <w:t>roperty</w:t>
            </w:r>
            <w:r w:rsidR="001C1710">
              <w:rPr>
                <w:rFonts w:ascii="Calibri" w:hAnsi="Calibri" w:cs="Calibri"/>
                <w:color w:val="1F497D"/>
                <w:kern w:val="18"/>
                <w:sz w:val="20"/>
                <w:szCs w:val="20"/>
              </w:rPr>
              <w:t xml:space="preserve"> in accordance with these Conditions</w:t>
            </w:r>
            <w:r w:rsidRPr="007311E9">
              <w:rPr>
                <w:rFonts w:ascii="Calibri" w:hAnsi="Calibri" w:cs="Calibri"/>
                <w:color w:val="1F497D"/>
                <w:kern w:val="18"/>
                <w:sz w:val="20"/>
                <w:szCs w:val="20"/>
              </w:rPr>
              <w:t>;</w:t>
            </w:r>
          </w:p>
        </w:tc>
      </w:tr>
      <w:tr w:rsidR="00CB241A" w:rsidRPr="007311E9" w:rsidDel="005B5DD7" w14:paraId="4798CB17" w14:textId="77777777" w:rsidTr="00436FFE">
        <w:trPr>
          <w:trHeight w:val="397"/>
        </w:trPr>
        <w:tc>
          <w:tcPr>
            <w:tcW w:w="2268" w:type="dxa"/>
            <w:shd w:val="clear" w:color="auto" w:fill="DAEEF3"/>
          </w:tcPr>
          <w:p w14:paraId="1A4D53BF" w14:textId="4BECBDB2" w:rsidR="00CB241A" w:rsidRPr="007311E9" w:rsidRDefault="00CB241A" w:rsidP="000E3791">
            <w:pPr>
              <w:widowControl w:val="0"/>
              <w:tabs>
                <w:tab w:val="left" w:pos="426"/>
              </w:tabs>
              <w:spacing w:after="120" w:line="240" w:lineRule="auto"/>
              <w:rPr>
                <w:rFonts w:ascii="Calibri" w:hAnsi="Calibri" w:cs="Calibri"/>
                <w:b/>
                <w:bCs/>
                <w:color w:val="1F497D"/>
                <w:kern w:val="18"/>
                <w:sz w:val="20"/>
                <w:szCs w:val="20"/>
              </w:rPr>
            </w:pPr>
            <w:r>
              <w:rPr>
                <w:rFonts w:ascii="Calibri" w:hAnsi="Calibri" w:cs="Calibri"/>
                <w:b/>
                <w:bCs/>
                <w:color w:val="1F497D"/>
                <w:kern w:val="18"/>
                <w:sz w:val="20"/>
                <w:szCs w:val="20"/>
              </w:rPr>
              <w:t>Reservation Form</w:t>
            </w:r>
          </w:p>
        </w:tc>
        <w:tc>
          <w:tcPr>
            <w:tcW w:w="7366" w:type="dxa"/>
          </w:tcPr>
          <w:p w14:paraId="239288DA" w14:textId="65036097" w:rsidR="00CB241A" w:rsidRPr="007311E9" w:rsidRDefault="00D90DE7" w:rsidP="000E3791">
            <w:pPr>
              <w:widowControl w:val="0"/>
              <w:tabs>
                <w:tab w:val="left" w:pos="426"/>
              </w:tabs>
              <w:spacing w:after="120" w:line="240" w:lineRule="auto"/>
              <w:rPr>
                <w:rFonts w:ascii="Calibri" w:hAnsi="Calibri" w:cs="Calibri"/>
                <w:color w:val="1F497D"/>
                <w:kern w:val="18"/>
                <w:sz w:val="20"/>
                <w:szCs w:val="20"/>
              </w:rPr>
            </w:pPr>
            <w:r w:rsidRPr="00A11AD6">
              <w:rPr>
                <w:rFonts w:ascii="Calibri" w:hAnsi="Calibri" w:cs="Calibri"/>
                <w:color w:val="156082" w:themeColor="accent1"/>
                <w:kern w:val="18"/>
                <w:sz w:val="20"/>
                <w:szCs w:val="20"/>
              </w:rPr>
              <w:t>a form which we will send to the Buyer and Seller to sign and confirm the purchase details which have been agreed including Purchase Price</w:t>
            </w:r>
            <w:r>
              <w:rPr>
                <w:rFonts w:ascii="Calibri" w:hAnsi="Calibri" w:cs="Calibri"/>
                <w:color w:val="156082" w:themeColor="accent1"/>
                <w:kern w:val="18"/>
                <w:sz w:val="20"/>
                <w:szCs w:val="20"/>
              </w:rPr>
              <w:t xml:space="preserve"> and any applicable </w:t>
            </w:r>
            <w:r w:rsidRPr="00A11AD6">
              <w:rPr>
                <w:rFonts w:ascii="Calibri" w:hAnsi="Calibri" w:cs="Calibri"/>
                <w:color w:val="156082" w:themeColor="accent1"/>
                <w:kern w:val="18"/>
                <w:sz w:val="20"/>
                <w:szCs w:val="20"/>
              </w:rPr>
              <w:t>Reservation Period and Caveats;</w:t>
            </w:r>
          </w:p>
        </w:tc>
      </w:tr>
      <w:tr w:rsidR="00574CF3" w:rsidRPr="007311E9" w:rsidDel="005B5DD7" w14:paraId="25D85483" w14:textId="77777777" w:rsidTr="00436FFE">
        <w:trPr>
          <w:trHeight w:val="397"/>
        </w:trPr>
        <w:tc>
          <w:tcPr>
            <w:tcW w:w="2268" w:type="dxa"/>
            <w:shd w:val="clear" w:color="auto" w:fill="DAEEF3"/>
          </w:tcPr>
          <w:p w14:paraId="3E1A2C28" w14:textId="77777777" w:rsidR="00574CF3" w:rsidRPr="007311E9" w:rsidRDefault="00574CF3" w:rsidP="000E3791">
            <w:pPr>
              <w:widowControl w:val="0"/>
              <w:tabs>
                <w:tab w:val="left" w:pos="426"/>
              </w:tabs>
              <w:spacing w:after="120" w:line="240" w:lineRule="auto"/>
              <w:rPr>
                <w:rFonts w:ascii="Calibri" w:hAnsi="Calibri" w:cs="Calibri"/>
                <w:b/>
                <w:bCs/>
                <w:color w:val="1F497D"/>
                <w:kern w:val="18"/>
                <w:sz w:val="20"/>
                <w:szCs w:val="20"/>
              </w:rPr>
            </w:pPr>
            <w:r w:rsidRPr="007311E9">
              <w:rPr>
                <w:rFonts w:ascii="Calibri" w:hAnsi="Calibri" w:cs="Calibri"/>
                <w:b/>
                <w:bCs/>
                <w:color w:val="1F497D"/>
                <w:kern w:val="18"/>
                <w:sz w:val="20"/>
                <w:szCs w:val="20"/>
              </w:rPr>
              <w:t>Reservation Fee</w:t>
            </w:r>
          </w:p>
        </w:tc>
        <w:tc>
          <w:tcPr>
            <w:tcW w:w="7366" w:type="dxa"/>
          </w:tcPr>
          <w:p w14:paraId="0D1CD306" w14:textId="50600F99" w:rsidR="00574CF3" w:rsidRPr="007311E9" w:rsidRDefault="00574CF3" w:rsidP="000E3791">
            <w:pPr>
              <w:widowControl w:val="0"/>
              <w:tabs>
                <w:tab w:val="left" w:pos="426"/>
              </w:tabs>
              <w:spacing w:after="120" w:line="240" w:lineRule="auto"/>
              <w:rPr>
                <w:rFonts w:ascii="Calibri" w:hAnsi="Calibri" w:cs="Calibri"/>
                <w:color w:val="1F497D"/>
                <w:kern w:val="18"/>
                <w:sz w:val="20"/>
                <w:szCs w:val="20"/>
              </w:rPr>
            </w:pPr>
            <w:r w:rsidRPr="007311E9">
              <w:rPr>
                <w:rFonts w:ascii="Calibri" w:hAnsi="Calibri" w:cs="Calibri"/>
                <w:color w:val="1F497D"/>
                <w:kern w:val="18"/>
                <w:sz w:val="20"/>
                <w:szCs w:val="20"/>
              </w:rPr>
              <w:t xml:space="preserve">a non-refundable fee payable by the </w:t>
            </w:r>
            <w:r w:rsidRPr="00D57EEF">
              <w:rPr>
                <w:rFonts w:ascii="Calibri" w:hAnsi="Calibri" w:cs="Calibri"/>
                <w:color w:val="1F497D"/>
                <w:kern w:val="18"/>
                <w:sz w:val="20"/>
                <w:szCs w:val="20"/>
              </w:rPr>
              <w:t>Buyer (see clause 2.</w:t>
            </w:r>
            <w:r w:rsidR="00D57EEF" w:rsidRPr="00D57EEF">
              <w:rPr>
                <w:rFonts w:ascii="Calibri" w:hAnsi="Calibri" w:cs="Calibri"/>
                <w:color w:val="1F497D"/>
                <w:kern w:val="18"/>
                <w:sz w:val="20"/>
                <w:szCs w:val="20"/>
              </w:rPr>
              <w:t>2</w:t>
            </w:r>
            <w:r w:rsidR="00CA5F68">
              <w:rPr>
                <w:rFonts w:ascii="Calibri" w:hAnsi="Calibri" w:cs="Calibri"/>
                <w:color w:val="1F497D"/>
                <w:kern w:val="18"/>
                <w:sz w:val="20"/>
                <w:szCs w:val="20"/>
              </w:rPr>
              <w:t>)</w:t>
            </w:r>
            <w:r w:rsidRPr="00D57EEF">
              <w:rPr>
                <w:rFonts w:ascii="Calibri" w:hAnsi="Calibri" w:cs="Calibri"/>
                <w:color w:val="1F497D"/>
                <w:kern w:val="18"/>
                <w:sz w:val="20"/>
                <w:szCs w:val="20"/>
              </w:rPr>
              <w:t>;</w:t>
            </w:r>
          </w:p>
        </w:tc>
      </w:tr>
      <w:tr w:rsidR="00574CF3" w:rsidRPr="007311E9" w:rsidDel="005B5DD7" w14:paraId="1A60C4C4" w14:textId="77777777" w:rsidTr="00436FFE">
        <w:trPr>
          <w:trHeight w:val="397"/>
        </w:trPr>
        <w:tc>
          <w:tcPr>
            <w:tcW w:w="2268" w:type="dxa"/>
            <w:shd w:val="clear" w:color="auto" w:fill="DAEEF3"/>
          </w:tcPr>
          <w:p w14:paraId="772EFC6E" w14:textId="77777777" w:rsidR="00574CF3" w:rsidRPr="007311E9" w:rsidRDefault="00574CF3" w:rsidP="000E3791">
            <w:pPr>
              <w:widowControl w:val="0"/>
              <w:tabs>
                <w:tab w:val="left" w:pos="426"/>
              </w:tabs>
              <w:spacing w:after="120" w:line="240" w:lineRule="auto"/>
              <w:rPr>
                <w:rFonts w:ascii="Calibri" w:hAnsi="Calibri" w:cs="Calibri"/>
                <w:b/>
                <w:bCs/>
                <w:color w:val="1F497D"/>
                <w:kern w:val="18"/>
                <w:sz w:val="20"/>
                <w:szCs w:val="20"/>
              </w:rPr>
            </w:pPr>
            <w:r w:rsidRPr="007311E9">
              <w:rPr>
                <w:rFonts w:ascii="Calibri" w:hAnsi="Calibri" w:cs="Calibri"/>
                <w:b/>
                <w:bCs/>
                <w:color w:val="1F497D"/>
                <w:kern w:val="18"/>
                <w:sz w:val="20"/>
                <w:szCs w:val="20"/>
              </w:rPr>
              <w:t>Reservation Period</w:t>
            </w:r>
          </w:p>
        </w:tc>
        <w:tc>
          <w:tcPr>
            <w:tcW w:w="7366" w:type="dxa"/>
          </w:tcPr>
          <w:p w14:paraId="6096F5CE" w14:textId="6225BCCA" w:rsidR="00574CF3" w:rsidRPr="007311E9" w:rsidRDefault="00574CF3" w:rsidP="000E3791">
            <w:pPr>
              <w:widowControl w:val="0"/>
              <w:tabs>
                <w:tab w:val="left" w:pos="426"/>
              </w:tabs>
              <w:spacing w:after="120" w:line="240" w:lineRule="auto"/>
              <w:rPr>
                <w:rFonts w:ascii="Calibri" w:hAnsi="Calibri" w:cs="Calibri"/>
                <w:color w:val="1F497D"/>
                <w:kern w:val="18"/>
                <w:sz w:val="20"/>
                <w:szCs w:val="20"/>
              </w:rPr>
            </w:pPr>
            <w:r w:rsidRPr="007311E9">
              <w:rPr>
                <w:rFonts w:ascii="Calibri" w:hAnsi="Calibri" w:cs="Calibri"/>
                <w:color w:val="1F497D"/>
                <w:kern w:val="18"/>
                <w:sz w:val="20"/>
                <w:szCs w:val="20"/>
              </w:rPr>
              <w:t xml:space="preserve">has the meaning in clause </w:t>
            </w:r>
            <w:r w:rsidR="00664DFC" w:rsidRPr="00664DFC">
              <w:rPr>
                <w:rFonts w:ascii="Calibri" w:hAnsi="Calibri" w:cs="Calibri"/>
                <w:color w:val="1F497D"/>
                <w:kern w:val="18"/>
                <w:sz w:val="20"/>
                <w:szCs w:val="20"/>
              </w:rPr>
              <w:t>6.</w:t>
            </w:r>
            <w:r w:rsidR="00E17DAC">
              <w:rPr>
                <w:rFonts w:ascii="Calibri" w:hAnsi="Calibri" w:cs="Calibri"/>
                <w:color w:val="1F497D"/>
                <w:kern w:val="18"/>
                <w:sz w:val="20"/>
                <w:szCs w:val="20"/>
              </w:rPr>
              <w:t>2</w:t>
            </w:r>
            <w:r w:rsidRPr="00664DFC">
              <w:rPr>
                <w:rFonts w:ascii="Calibri" w:hAnsi="Calibri" w:cs="Calibri"/>
                <w:color w:val="1F497D"/>
                <w:kern w:val="18"/>
                <w:sz w:val="20"/>
                <w:szCs w:val="20"/>
              </w:rPr>
              <w:t>.</w:t>
            </w:r>
            <w:r w:rsidRPr="007311E9">
              <w:rPr>
                <w:rFonts w:ascii="Calibri" w:hAnsi="Calibri" w:cs="Calibri"/>
                <w:color w:val="1F497D"/>
                <w:kern w:val="18"/>
                <w:sz w:val="20"/>
                <w:szCs w:val="20"/>
              </w:rPr>
              <w:t xml:space="preserve"> </w:t>
            </w:r>
          </w:p>
        </w:tc>
      </w:tr>
      <w:tr w:rsidR="00574CF3" w:rsidRPr="007311E9" w:rsidDel="005B5DD7" w14:paraId="5C6F80B5" w14:textId="77777777" w:rsidTr="00436FFE">
        <w:trPr>
          <w:trHeight w:val="397"/>
        </w:trPr>
        <w:tc>
          <w:tcPr>
            <w:tcW w:w="2268" w:type="dxa"/>
            <w:shd w:val="clear" w:color="auto" w:fill="DAEEF3"/>
          </w:tcPr>
          <w:p w14:paraId="5A5C619C" w14:textId="77777777" w:rsidR="00574CF3" w:rsidRPr="007311E9" w:rsidRDefault="00574CF3" w:rsidP="000E3791">
            <w:pPr>
              <w:widowControl w:val="0"/>
              <w:tabs>
                <w:tab w:val="left" w:pos="426"/>
              </w:tabs>
              <w:spacing w:after="120" w:line="240" w:lineRule="auto"/>
              <w:rPr>
                <w:rFonts w:ascii="Calibri" w:hAnsi="Calibri" w:cs="Calibri"/>
                <w:b/>
                <w:bCs/>
                <w:color w:val="1F497D"/>
                <w:kern w:val="18"/>
                <w:sz w:val="20"/>
                <w:szCs w:val="20"/>
              </w:rPr>
            </w:pPr>
            <w:r w:rsidRPr="007311E9">
              <w:rPr>
                <w:rFonts w:ascii="Calibri" w:hAnsi="Calibri" w:cs="Calibri"/>
                <w:b/>
                <w:bCs/>
                <w:color w:val="1F497D"/>
                <w:kern w:val="18"/>
                <w:sz w:val="20"/>
                <w:szCs w:val="20"/>
              </w:rPr>
              <w:t>Traditional Sale</w:t>
            </w:r>
          </w:p>
        </w:tc>
        <w:tc>
          <w:tcPr>
            <w:tcW w:w="7366" w:type="dxa"/>
          </w:tcPr>
          <w:p w14:paraId="25197378" w14:textId="0A10A90C" w:rsidR="00574CF3" w:rsidRPr="007311E9" w:rsidRDefault="00574CF3" w:rsidP="000E3791">
            <w:pPr>
              <w:widowControl w:val="0"/>
              <w:tabs>
                <w:tab w:val="left" w:pos="426"/>
              </w:tabs>
              <w:spacing w:after="120" w:line="240" w:lineRule="auto"/>
              <w:rPr>
                <w:rFonts w:ascii="Calibri" w:hAnsi="Calibri" w:cs="Calibri"/>
                <w:color w:val="1F497D"/>
                <w:kern w:val="18"/>
                <w:sz w:val="20"/>
                <w:szCs w:val="20"/>
              </w:rPr>
            </w:pPr>
            <w:r w:rsidRPr="007311E9">
              <w:rPr>
                <w:rFonts w:ascii="Calibri" w:hAnsi="Calibri" w:cs="Calibri"/>
                <w:color w:val="1F497D"/>
                <w:kern w:val="18"/>
                <w:sz w:val="20"/>
                <w:szCs w:val="20"/>
              </w:rPr>
              <w:t>the standard method of selling</w:t>
            </w:r>
            <w:r w:rsidR="00E57677">
              <w:rPr>
                <w:rFonts w:ascii="Calibri" w:hAnsi="Calibri" w:cs="Calibri"/>
                <w:color w:val="1F497D"/>
                <w:kern w:val="18"/>
                <w:sz w:val="20"/>
                <w:szCs w:val="20"/>
              </w:rPr>
              <w:t xml:space="preserve"> a</w:t>
            </w:r>
            <w:r w:rsidRPr="007311E9">
              <w:rPr>
                <w:rFonts w:ascii="Calibri" w:hAnsi="Calibri" w:cs="Calibri"/>
                <w:color w:val="1F497D"/>
                <w:kern w:val="18"/>
                <w:sz w:val="20"/>
                <w:szCs w:val="20"/>
              </w:rPr>
              <w:t xml:space="preserve"> property on the open market, </w:t>
            </w:r>
            <w:r w:rsidR="00E57677">
              <w:rPr>
                <w:rFonts w:ascii="Calibri" w:hAnsi="Calibri" w:cs="Calibri"/>
                <w:color w:val="1F497D"/>
                <w:kern w:val="18"/>
                <w:sz w:val="20"/>
                <w:szCs w:val="20"/>
              </w:rPr>
              <w:t>(</w:t>
            </w:r>
            <w:r w:rsidRPr="007311E9">
              <w:rPr>
                <w:rFonts w:ascii="Calibri" w:hAnsi="Calibri" w:cs="Calibri"/>
                <w:color w:val="1F497D"/>
                <w:kern w:val="18"/>
                <w:sz w:val="20"/>
                <w:szCs w:val="20"/>
              </w:rPr>
              <w:t>without special sale methods such as auction</w:t>
            </w:r>
            <w:r w:rsidR="00E57677">
              <w:rPr>
                <w:rFonts w:ascii="Calibri" w:hAnsi="Calibri" w:cs="Calibri"/>
                <w:color w:val="1F497D"/>
                <w:kern w:val="18"/>
                <w:sz w:val="20"/>
                <w:szCs w:val="20"/>
              </w:rPr>
              <w:t>)</w:t>
            </w:r>
            <w:r w:rsidRPr="007311E9">
              <w:rPr>
                <w:rFonts w:ascii="Calibri" w:hAnsi="Calibri" w:cs="Calibri"/>
                <w:color w:val="1F497D"/>
                <w:kern w:val="18"/>
                <w:sz w:val="20"/>
                <w:szCs w:val="20"/>
              </w:rPr>
              <w:t xml:space="preserve">, where the property is marketed on behalf of the </w:t>
            </w:r>
            <w:r w:rsidR="007E13DF" w:rsidRPr="007311E9">
              <w:rPr>
                <w:rFonts w:ascii="Calibri" w:hAnsi="Calibri" w:cs="Calibri"/>
                <w:color w:val="1F497D"/>
                <w:kern w:val="18"/>
                <w:sz w:val="20"/>
                <w:szCs w:val="20"/>
              </w:rPr>
              <w:t>Seller</w:t>
            </w:r>
            <w:r w:rsidRPr="007311E9">
              <w:rPr>
                <w:rFonts w:ascii="Calibri" w:hAnsi="Calibri" w:cs="Calibri"/>
                <w:color w:val="1F497D"/>
                <w:kern w:val="18"/>
                <w:sz w:val="20"/>
                <w:szCs w:val="20"/>
              </w:rPr>
              <w:t xml:space="preserve"> by us at an agreed price, potential Buyers can make offers and once an offer is accepted by the </w:t>
            </w:r>
            <w:r w:rsidR="007E13DF" w:rsidRPr="007311E9">
              <w:rPr>
                <w:rFonts w:ascii="Calibri" w:hAnsi="Calibri" w:cs="Calibri"/>
                <w:color w:val="1F497D"/>
                <w:kern w:val="18"/>
                <w:sz w:val="20"/>
                <w:szCs w:val="20"/>
              </w:rPr>
              <w:t>Seller</w:t>
            </w:r>
            <w:r w:rsidRPr="007311E9">
              <w:rPr>
                <w:rFonts w:ascii="Calibri" w:hAnsi="Calibri" w:cs="Calibri"/>
                <w:color w:val="1F497D"/>
                <w:kern w:val="18"/>
                <w:sz w:val="20"/>
                <w:szCs w:val="20"/>
              </w:rPr>
              <w:t>, the sale proceeds through the conveyancing process</w:t>
            </w:r>
            <w:r w:rsidR="00DB3222" w:rsidRPr="007311E9">
              <w:rPr>
                <w:rFonts w:ascii="Calibri" w:hAnsi="Calibri" w:cs="Calibri"/>
                <w:color w:val="1F497D"/>
                <w:kern w:val="18"/>
                <w:sz w:val="20"/>
                <w:szCs w:val="20"/>
              </w:rPr>
              <w:t>. (see clause 2</w:t>
            </w:r>
            <w:r w:rsidR="006255D5" w:rsidRPr="007311E9">
              <w:rPr>
                <w:rFonts w:ascii="Calibri" w:hAnsi="Calibri" w:cs="Calibri"/>
                <w:color w:val="1F497D"/>
                <w:kern w:val="18"/>
                <w:sz w:val="20"/>
                <w:szCs w:val="20"/>
              </w:rPr>
              <w:t>).</w:t>
            </w:r>
          </w:p>
        </w:tc>
      </w:tr>
    </w:tbl>
    <w:p w14:paraId="103E75B6" w14:textId="1F39901B" w:rsidR="001759F5" w:rsidRPr="007E5675" w:rsidRDefault="001759F5" w:rsidP="000E3791">
      <w:pPr>
        <w:pStyle w:val="Level1"/>
        <w:numPr>
          <w:ilvl w:val="0"/>
          <w:numId w:val="0"/>
        </w:numPr>
        <w:spacing w:before="240"/>
        <w:rPr>
          <w:rFonts w:ascii="Calibri" w:hAnsi="Calibri" w:cs="Calibri"/>
          <w:color w:val="156082" w:themeColor="accent1"/>
          <w:szCs w:val="20"/>
        </w:rPr>
      </w:pPr>
      <w:r>
        <w:rPr>
          <w:rFonts w:ascii="Calibri" w:hAnsi="Calibri" w:cs="Calibri"/>
          <w:color w:val="156082" w:themeColor="accent1"/>
          <w:szCs w:val="20"/>
        </w:rPr>
        <w:t xml:space="preserve">Conditions </w:t>
      </w:r>
      <w:r w:rsidR="000253AF">
        <w:rPr>
          <w:rFonts w:ascii="Calibri" w:hAnsi="Calibri" w:cs="Calibri"/>
          <w:color w:val="156082" w:themeColor="accent1"/>
          <w:szCs w:val="20"/>
        </w:rPr>
        <w:t xml:space="preserve">of </w:t>
      </w:r>
      <w:r w:rsidR="00580ADD">
        <w:rPr>
          <w:rFonts w:ascii="Calibri" w:hAnsi="Calibri" w:cs="Calibri"/>
          <w:color w:val="156082" w:themeColor="accent1"/>
          <w:szCs w:val="20"/>
        </w:rPr>
        <w:t>O</w:t>
      </w:r>
      <w:r w:rsidR="000253AF">
        <w:rPr>
          <w:rFonts w:ascii="Calibri" w:hAnsi="Calibri" w:cs="Calibri"/>
          <w:color w:val="156082" w:themeColor="accent1"/>
          <w:szCs w:val="20"/>
        </w:rPr>
        <w:t>ffer</w:t>
      </w:r>
    </w:p>
    <w:p w14:paraId="75789127" w14:textId="2ED58EB4" w:rsidR="00CF7847" w:rsidRPr="007E5675" w:rsidRDefault="003D2507" w:rsidP="000E3791">
      <w:pPr>
        <w:pStyle w:val="Level1"/>
        <w:spacing w:after="0"/>
        <w:ind w:left="0" w:firstLine="0"/>
        <w:rPr>
          <w:rFonts w:ascii="Calibri" w:hAnsi="Calibri" w:cs="Calibri"/>
          <w:color w:val="156082" w:themeColor="accent1"/>
          <w:szCs w:val="20"/>
        </w:rPr>
      </w:pPr>
      <w:r w:rsidRPr="007E5675">
        <w:rPr>
          <w:rFonts w:ascii="Calibri" w:hAnsi="Calibri" w:cs="Calibri"/>
          <w:color w:val="156082" w:themeColor="accent1"/>
          <w:szCs w:val="20"/>
        </w:rPr>
        <w:t xml:space="preserve">Applicability </w:t>
      </w:r>
    </w:p>
    <w:p w14:paraId="2616F1CC" w14:textId="136F5139" w:rsidR="00CF7847" w:rsidRPr="007E5675" w:rsidRDefault="00E57171" w:rsidP="000E3791">
      <w:pPr>
        <w:autoSpaceDE w:val="0"/>
        <w:autoSpaceDN w:val="0"/>
        <w:adjustRightInd w:val="0"/>
        <w:spacing w:after="0" w:line="240" w:lineRule="auto"/>
        <w:ind w:left="426"/>
        <w:jc w:val="both"/>
        <w:rPr>
          <w:rFonts w:ascii="Calibri" w:hAnsi="Calibri" w:cs="Calibri"/>
          <w:bCs/>
          <w:color w:val="156082" w:themeColor="accent1"/>
          <w:sz w:val="20"/>
          <w:szCs w:val="20"/>
        </w:rPr>
      </w:pPr>
      <w:r w:rsidRPr="007E5675">
        <w:rPr>
          <w:rFonts w:ascii="Calibri" w:hAnsi="Calibri" w:cs="Calibri"/>
          <w:bCs/>
          <w:color w:val="156082" w:themeColor="accent1"/>
          <w:sz w:val="20"/>
          <w:szCs w:val="20"/>
        </w:rPr>
        <w:t xml:space="preserve">These </w:t>
      </w:r>
      <w:r w:rsidR="00E57677">
        <w:rPr>
          <w:rFonts w:ascii="Calibri" w:hAnsi="Calibri" w:cs="Calibri"/>
          <w:bCs/>
          <w:color w:val="156082" w:themeColor="accent1"/>
          <w:sz w:val="20"/>
          <w:szCs w:val="20"/>
        </w:rPr>
        <w:t>C</w:t>
      </w:r>
      <w:r w:rsidR="0007364A">
        <w:rPr>
          <w:rFonts w:ascii="Calibri" w:hAnsi="Calibri" w:cs="Calibri"/>
          <w:bCs/>
          <w:color w:val="156082" w:themeColor="accent1"/>
          <w:sz w:val="20"/>
          <w:szCs w:val="20"/>
        </w:rPr>
        <w:t>onditions</w:t>
      </w:r>
      <w:r w:rsidR="00CF7847" w:rsidRPr="007E5675">
        <w:rPr>
          <w:rFonts w:ascii="Calibri" w:hAnsi="Calibri" w:cs="Calibri"/>
          <w:bCs/>
          <w:color w:val="156082" w:themeColor="accent1"/>
          <w:sz w:val="20"/>
          <w:szCs w:val="20"/>
        </w:rPr>
        <w:t xml:space="preserve"> </w:t>
      </w:r>
      <w:r w:rsidR="00FC487C" w:rsidRPr="007E5675">
        <w:rPr>
          <w:rFonts w:ascii="Calibri" w:hAnsi="Calibri" w:cs="Calibri"/>
          <w:bCs/>
          <w:color w:val="156082" w:themeColor="accent1"/>
          <w:sz w:val="20"/>
          <w:szCs w:val="20"/>
        </w:rPr>
        <w:t xml:space="preserve">will apply </w:t>
      </w:r>
      <w:r w:rsidRPr="007E5675">
        <w:rPr>
          <w:rFonts w:ascii="Calibri" w:hAnsi="Calibri" w:cs="Calibri"/>
          <w:bCs/>
          <w:color w:val="156082" w:themeColor="accent1"/>
          <w:sz w:val="20"/>
          <w:szCs w:val="20"/>
        </w:rPr>
        <w:t xml:space="preserve">if you make an offer to buy a </w:t>
      </w:r>
      <w:r w:rsidR="00E57677">
        <w:rPr>
          <w:rFonts w:ascii="Calibri" w:hAnsi="Calibri" w:cs="Calibri"/>
          <w:bCs/>
          <w:color w:val="156082" w:themeColor="accent1"/>
          <w:sz w:val="20"/>
          <w:szCs w:val="20"/>
        </w:rPr>
        <w:t>P</w:t>
      </w:r>
      <w:r w:rsidRPr="007E5675">
        <w:rPr>
          <w:rFonts w:ascii="Calibri" w:hAnsi="Calibri" w:cs="Calibri"/>
          <w:bCs/>
          <w:color w:val="156082" w:themeColor="accent1"/>
          <w:sz w:val="20"/>
          <w:szCs w:val="20"/>
        </w:rPr>
        <w:t>roperty</w:t>
      </w:r>
      <w:r w:rsidR="00047B28" w:rsidRPr="007E5675">
        <w:rPr>
          <w:rFonts w:ascii="Calibri" w:hAnsi="Calibri" w:cs="Calibri"/>
          <w:bCs/>
          <w:color w:val="156082" w:themeColor="accent1"/>
          <w:sz w:val="20"/>
          <w:szCs w:val="20"/>
        </w:rPr>
        <w:t xml:space="preserve"> and </w:t>
      </w:r>
      <w:r w:rsidR="00025C25">
        <w:rPr>
          <w:rFonts w:ascii="Calibri" w:hAnsi="Calibri" w:cs="Calibri"/>
          <w:bCs/>
          <w:color w:val="156082" w:themeColor="accent1"/>
          <w:sz w:val="20"/>
          <w:szCs w:val="20"/>
        </w:rPr>
        <w:t xml:space="preserve">if </w:t>
      </w:r>
      <w:r w:rsidR="00047B28" w:rsidRPr="007E5675">
        <w:rPr>
          <w:rFonts w:ascii="Calibri" w:hAnsi="Calibri" w:cs="Calibri"/>
          <w:bCs/>
          <w:color w:val="156082" w:themeColor="accent1"/>
          <w:sz w:val="20"/>
          <w:szCs w:val="20"/>
        </w:rPr>
        <w:t xml:space="preserve">we confirm on behalf of the </w:t>
      </w:r>
      <w:r w:rsidR="007E13DF">
        <w:rPr>
          <w:rFonts w:ascii="Calibri" w:hAnsi="Calibri" w:cs="Calibri"/>
          <w:bCs/>
          <w:color w:val="156082" w:themeColor="accent1"/>
          <w:sz w:val="20"/>
          <w:szCs w:val="20"/>
        </w:rPr>
        <w:t>Seller</w:t>
      </w:r>
      <w:r w:rsidR="00047B28" w:rsidRPr="007E5675">
        <w:rPr>
          <w:rFonts w:ascii="Calibri" w:hAnsi="Calibri" w:cs="Calibri"/>
          <w:bCs/>
          <w:color w:val="156082" w:themeColor="accent1"/>
          <w:sz w:val="20"/>
          <w:szCs w:val="20"/>
        </w:rPr>
        <w:t xml:space="preserve"> that it has been accepted</w:t>
      </w:r>
      <w:r w:rsidR="00A5464B" w:rsidRPr="007E5675">
        <w:rPr>
          <w:rFonts w:ascii="Calibri" w:hAnsi="Calibri" w:cs="Calibri"/>
          <w:bCs/>
          <w:color w:val="156082" w:themeColor="accent1"/>
          <w:sz w:val="20"/>
          <w:szCs w:val="20"/>
        </w:rPr>
        <w:t xml:space="preserve"> and </w:t>
      </w:r>
      <w:r w:rsidR="00AA5E08">
        <w:rPr>
          <w:rFonts w:ascii="Calibri" w:hAnsi="Calibri" w:cs="Calibri"/>
          <w:bCs/>
          <w:color w:val="156082" w:themeColor="accent1"/>
          <w:sz w:val="20"/>
          <w:szCs w:val="20"/>
        </w:rPr>
        <w:t xml:space="preserve">if </w:t>
      </w:r>
      <w:r w:rsidR="00A5464B" w:rsidRPr="007E5675">
        <w:rPr>
          <w:rFonts w:ascii="Calibri" w:hAnsi="Calibri" w:cs="Calibri"/>
          <w:bCs/>
          <w:color w:val="156082" w:themeColor="accent1"/>
          <w:sz w:val="20"/>
          <w:szCs w:val="20"/>
        </w:rPr>
        <w:t xml:space="preserve">you </w:t>
      </w:r>
      <w:r w:rsidR="000202B1" w:rsidRPr="007E5675">
        <w:rPr>
          <w:rFonts w:ascii="Calibri" w:hAnsi="Calibri" w:cs="Calibri"/>
          <w:bCs/>
          <w:color w:val="156082" w:themeColor="accent1"/>
          <w:sz w:val="20"/>
          <w:szCs w:val="20"/>
        </w:rPr>
        <w:t>have paid any applicable fees</w:t>
      </w:r>
      <w:r w:rsidR="00C31384">
        <w:rPr>
          <w:rFonts w:ascii="Calibri" w:hAnsi="Calibri" w:cs="Calibri"/>
          <w:bCs/>
          <w:color w:val="156082" w:themeColor="accent1"/>
          <w:sz w:val="20"/>
          <w:szCs w:val="20"/>
        </w:rPr>
        <w:t>.</w:t>
      </w:r>
      <w:r w:rsidR="00F509BD">
        <w:rPr>
          <w:rFonts w:ascii="Calibri" w:hAnsi="Calibri" w:cs="Calibri"/>
          <w:bCs/>
          <w:color w:val="156082" w:themeColor="accent1"/>
          <w:sz w:val="20"/>
          <w:szCs w:val="20"/>
        </w:rPr>
        <w:t xml:space="preserve"> They will apply</w:t>
      </w:r>
      <w:r w:rsidR="00D12660">
        <w:rPr>
          <w:rFonts w:ascii="Calibri" w:hAnsi="Calibri" w:cs="Calibri"/>
          <w:bCs/>
          <w:color w:val="156082" w:themeColor="accent1"/>
          <w:sz w:val="20"/>
          <w:szCs w:val="20"/>
        </w:rPr>
        <w:t xml:space="preserve"> </w:t>
      </w:r>
      <w:r w:rsidR="00CF7847" w:rsidRPr="007E5675">
        <w:rPr>
          <w:rFonts w:ascii="Calibri" w:hAnsi="Calibri" w:cs="Calibri"/>
          <w:bCs/>
          <w:color w:val="156082" w:themeColor="accent1"/>
          <w:sz w:val="20"/>
          <w:szCs w:val="20"/>
        </w:rPr>
        <w:t xml:space="preserve">until your purchase has completed or until </w:t>
      </w:r>
      <w:r w:rsidR="009B3271" w:rsidRPr="007E5675">
        <w:rPr>
          <w:rFonts w:ascii="Calibri" w:hAnsi="Calibri" w:cs="Calibri"/>
          <w:bCs/>
          <w:color w:val="156082" w:themeColor="accent1"/>
          <w:sz w:val="20"/>
          <w:szCs w:val="20"/>
        </w:rPr>
        <w:t>the</w:t>
      </w:r>
      <w:r w:rsidR="009B3271">
        <w:rPr>
          <w:rFonts w:ascii="Calibri" w:hAnsi="Calibri" w:cs="Calibri"/>
          <w:color w:val="156082" w:themeColor="accent1"/>
          <w:sz w:val="20"/>
          <w:szCs w:val="20"/>
        </w:rPr>
        <w:t xml:space="preserve"> </w:t>
      </w:r>
      <w:r w:rsidR="002010A6">
        <w:rPr>
          <w:rFonts w:ascii="Calibri" w:hAnsi="Calibri" w:cs="Calibri"/>
          <w:bCs/>
          <w:color w:val="156082" w:themeColor="accent1"/>
          <w:sz w:val="20"/>
          <w:szCs w:val="20"/>
        </w:rPr>
        <w:t>sale</w:t>
      </w:r>
      <w:r w:rsidR="009B3271">
        <w:rPr>
          <w:rFonts w:ascii="Calibri" w:hAnsi="Calibri" w:cs="Calibri"/>
          <w:color w:val="156082" w:themeColor="accent1"/>
          <w:sz w:val="20"/>
          <w:szCs w:val="20"/>
        </w:rPr>
        <w:t xml:space="preserve"> </w:t>
      </w:r>
      <w:r w:rsidR="009B3271" w:rsidRPr="007E5675">
        <w:rPr>
          <w:rFonts w:ascii="Calibri" w:hAnsi="Calibri" w:cs="Calibri"/>
          <w:bCs/>
          <w:color w:val="156082" w:themeColor="accent1"/>
          <w:sz w:val="20"/>
          <w:szCs w:val="20"/>
        </w:rPr>
        <w:t xml:space="preserve">process is </w:t>
      </w:r>
      <w:r w:rsidR="00CF7847" w:rsidRPr="007E5675">
        <w:rPr>
          <w:rFonts w:ascii="Calibri" w:hAnsi="Calibri" w:cs="Calibri"/>
          <w:bCs/>
          <w:color w:val="156082" w:themeColor="accent1"/>
          <w:sz w:val="20"/>
          <w:szCs w:val="20"/>
        </w:rPr>
        <w:t xml:space="preserve">terminated </w:t>
      </w:r>
      <w:r w:rsidRPr="007E5675">
        <w:rPr>
          <w:rFonts w:ascii="Calibri" w:hAnsi="Calibri" w:cs="Calibri"/>
          <w:bCs/>
          <w:color w:val="156082" w:themeColor="accent1"/>
          <w:sz w:val="20"/>
          <w:szCs w:val="20"/>
        </w:rPr>
        <w:t>before</w:t>
      </w:r>
      <w:r w:rsidR="00517447">
        <w:rPr>
          <w:rFonts w:ascii="Calibri" w:hAnsi="Calibri" w:cs="Calibri"/>
          <w:bCs/>
          <w:color w:val="156082" w:themeColor="accent1"/>
          <w:sz w:val="20"/>
          <w:szCs w:val="20"/>
        </w:rPr>
        <w:t xml:space="preserve"> completion</w:t>
      </w:r>
      <w:r w:rsidRPr="007E5675">
        <w:rPr>
          <w:rFonts w:ascii="Calibri" w:hAnsi="Calibri" w:cs="Calibri"/>
          <w:bCs/>
          <w:color w:val="156082" w:themeColor="accent1"/>
          <w:sz w:val="20"/>
          <w:szCs w:val="20"/>
        </w:rPr>
        <w:t xml:space="preserve"> </w:t>
      </w:r>
      <w:r w:rsidR="00CF7847" w:rsidRPr="007E5675">
        <w:rPr>
          <w:rFonts w:ascii="Calibri" w:hAnsi="Calibri" w:cs="Calibri"/>
          <w:bCs/>
          <w:color w:val="156082" w:themeColor="accent1"/>
          <w:sz w:val="20"/>
          <w:szCs w:val="20"/>
        </w:rPr>
        <w:t>under clause</w:t>
      </w:r>
      <w:r w:rsidR="008E06C4" w:rsidRPr="007E5675">
        <w:rPr>
          <w:rFonts w:ascii="Calibri" w:hAnsi="Calibri" w:cs="Calibri"/>
          <w:bCs/>
          <w:color w:val="156082" w:themeColor="accent1"/>
          <w:sz w:val="20"/>
          <w:szCs w:val="20"/>
        </w:rPr>
        <w:t xml:space="preserve"> </w:t>
      </w:r>
      <w:r w:rsidR="00CA2EAE" w:rsidRPr="00CA2EAE">
        <w:rPr>
          <w:rFonts w:ascii="Calibri" w:hAnsi="Calibri" w:cs="Calibri"/>
          <w:bCs/>
          <w:color w:val="156082" w:themeColor="accent1"/>
          <w:sz w:val="20"/>
          <w:szCs w:val="20"/>
        </w:rPr>
        <w:t>9</w:t>
      </w:r>
      <w:r w:rsidR="004025BC" w:rsidRPr="00CA2EAE">
        <w:rPr>
          <w:rFonts w:ascii="Calibri" w:hAnsi="Calibri" w:cs="Calibri"/>
          <w:bCs/>
          <w:color w:val="156082" w:themeColor="accent1"/>
          <w:sz w:val="20"/>
          <w:szCs w:val="20"/>
        </w:rPr>
        <w:t>.</w:t>
      </w:r>
    </w:p>
    <w:p w14:paraId="04938B47" w14:textId="73AA3BCC" w:rsidR="004813C4" w:rsidRPr="007E5675" w:rsidRDefault="00A601CE" w:rsidP="000E3791">
      <w:pPr>
        <w:pStyle w:val="Level1"/>
        <w:spacing w:after="0"/>
        <w:ind w:left="0" w:firstLine="0"/>
        <w:rPr>
          <w:rFonts w:ascii="Calibri" w:hAnsi="Calibri" w:cs="Calibri"/>
          <w:color w:val="156082" w:themeColor="accent1"/>
          <w:szCs w:val="20"/>
        </w:rPr>
      </w:pPr>
      <w:r w:rsidRPr="007E5675">
        <w:rPr>
          <w:rFonts w:ascii="Calibri" w:hAnsi="Calibri" w:cs="Calibri"/>
          <w:color w:val="156082" w:themeColor="accent1"/>
          <w:szCs w:val="20"/>
        </w:rPr>
        <w:t>Method of Sale</w:t>
      </w:r>
    </w:p>
    <w:p w14:paraId="7C28875A" w14:textId="19B38C49" w:rsidR="004813C4" w:rsidRPr="00666644" w:rsidRDefault="004813C4" w:rsidP="000E3791">
      <w:pPr>
        <w:pStyle w:val="Level2"/>
        <w:spacing w:after="0" w:line="240" w:lineRule="auto"/>
        <w:ind w:left="567" w:hanging="567"/>
        <w:jc w:val="both"/>
        <w:rPr>
          <w:rFonts w:ascii="Calibri" w:hAnsi="Calibri" w:cs="Calibri"/>
          <w:color w:val="156082" w:themeColor="accent1"/>
          <w:szCs w:val="20"/>
        </w:rPr>
      </w:pPr>
      <w:r w:rsidRPr="007E5675">
        <w:rPr>
          <w:rFonts w:ascii="Calibri" w:hAnsi="Calibri" w:cs="Calibri"/>
          <w:color w:val="156082" w:themeColor="accent1"/>
          <w:szCs w:val="20"/>
        </w:rPr>
        <w:t xml:space="preserve">Under </w:t>
      </w:r>
      <w:r w:rsidR="002F2B4F" w:rsidRPr="007E5675">
        <w:rPr>
          <w:rFonts w:ascii="Calibri" w:hAnsi="Calibri" w:cs="Calibri"/>
          <w:color w:val="156082" w:themeColor="accent1"/>
          <w:szCs w:val="20"/>
        </w:rPr>
        <w:t xml:space="preserve">our agreement with the </w:t>
      </w:r>
      <w:r w:rsidR="007E13DF">
        <w:rPr>
          <w:rFonts w:ascii="Calibri" w:hAnsi="Calibri" w:cs="Calibri"/>
          <w:color w:val="156082" w:themeColor="accent1"/>
          <w:szCs w:val="20"/>
        </w:rPr>
        <w:t>Seller</w:t>
      </w:r>
      <w:r w:rsidR="002F2B4F" w:rsidRPr="007E5675">
        <w:rPr>
          <w:rFonts w:ascii="Calibri" w:hAnsi="Calibri" w:cs="Calibri"/>
          <w:color w:val="156082" w:themeColor="accent1"/>
          <w:szCs w:val="20"/>
        </w:rPr>
        <w:t xml:space="preserve">, </w:t>
      </w:r>
      <w:r w:rsidRPr="007E5675">
        <w:rPr>
          <w:rFonts w:ascii="Calibri" w:hAnsi="Calibri" w:cs="Calibri"/>
          <w:color w:val="156082" w:themeColor="accent1"/>
          <w:szCs w:val="20"/>
        </w:rPr>
        <w:t xml:space="preserve">we provide </w:t>
      </w:r>
      <w:r w:rsidR="002F2B4F" w:rsidRPr="007E5675">
        <w:rPr>
          <w:rFonts w:ascii="Calibri" w:hAnsi="Calibri" w:cs="Calibri"/>
          <w:color w:val="156082" w:themeColor="accent1"/>
          <w:szCs w:val="20"/>
        </w:rPr>
        <w:t xml:space="preserve">the </w:t>
      </w:r>
      <w:r w:rsidR="007E13DF">
        <w:rPr>
          <w:rFonts w:ascii="Calibri" w:hAnsi="Calibri" w:cs="Calibri"/>
          <w:color w:val="156082" w:themeColor="accent1"/>
          <w:szCs w:val="20"/>
        </w:rPr>
        <w:t>Seller</w:t>
      </w:r>
      <w:r w:rsidRPr="007E5675">
        <w:rPr>
          <w:rFonts w:ascii="Calibri" w:hAnsi="Calibri" w:cs="Calibri"/>
          <w:color w:val="156082" w:themeColor="accent1"/>
          <w:szCs w:val="20"/>
        </w:rPr>
        <w:t xml:space="preserve"> with </w:t>
      </w:r>
      <w:r w:rsidR="00F65991" w:rsidRPr="007E5675">
        <w:rPr>
          <w:rFonts w:ascii="Calibri" w:hAnsi="Calibri" w:cs="Calibri"/>
          <w:color w:val="156082" w:themeColor="accent1"/>
          <w:szCs w:val="20"/>
        </w:rPr>
        <w:t xml:space="preserve">a method </w:t>
      </w:r>
      <w:r w:rsidRPr="007E5675">
        <w:rPr>
          <w:rFonts w:ascii="Calibri" w:hAnsi="Calibri" w:cs="Calibri"/>
          <w:color w:val="156082" w:themeColor="accent1"/>
          <w:szCs w:val="20"/>
        </w:rPr>
        <w:t xml:space="preserve">for selling </w:t>
      </w:r>
      <w:r w:rsidR="002F2B4F" w:rsidRPr="007E5675">
        <w:rPr>
          <w:rFonts w:ascii="Calibri" w:hAnsi="Calibri" w:cs="Calibri"/>
          <w:color w:val="156082" w:themeColor="accent1"/>
          <w:szCs w:val="20"/>
        </w:rPr>
        <w:t>their</w:t>
      </w:r>
      <w:r w:rsidRPr="007E5675">
        <w:rPr>
          <w:rFonts w:ascii="Calibri" w:hAnsi="Calibri" w:cs="Calibri"/>
          <w:color w:val="156082" w:themeColor="accent1"/>
          <w:szCs w:val="20"/>
        </w:rPr>
        <w:t xml:space="preserve"> </w:t>
      </w:r>
      <w:r w:rsidR="0090473A" w:rsidRPr="007E5675">
        <w:rPr>
          <w:rFonts w:ascii="Calibri" w:hAnsi="Calibri" w:cs="Calibri"/>
          <w:color w:val="156082" w:themeColor="accent1"/>
          <w:szCs w:val="20"/>
        </w:rPr>
        <w:t>P</w:t>
      </w:r>
      <w:r w:rsidRPr="007E5675">
        <w:rPr>
          <w:rFonts w:ascii="Calibri" w:hAnsi="Calibri" w:cs="Calibri"/>
          <w:color w:val="156082" w:themeColor="accent1"/>
          <w:szCs w:val="20"/>
        </w:rPr>
        <w:t>roperty</w:t>
      </w:r>
      <w:r w:rsidR="00A601CE" w:rsidRPr="007E5675">
        <w:rPr>
          <w:rFonts w:ascii="Calibri" w:hAnsi="Calibri" w:cs="Calibri"/>
          <w:color w:val="156082" w:themeColor="accent1"/>
          <w:szCs w:val="20"/>
        </w:rPr>
        <w:t>.</w:t>
      </w:r>
      <w:r w:rsidR="00F65991" w:rsidRPr="007E5675">
        <w:rPr>
          <w:rFonts w:ascii="Calibri" w:hAnsi="Calibri" w:cs="Calibri"/>
          <w:color w:val="156082" w:themeColor="accent1"/>
          <w:szCs w:val="20"/>
        </w:rPr>
        <w:t xml:space="preserve"> </w:t>
      </w:r>
      <w:r w:rsidR="00A601CE" w:rsidRPr="007E5675">
        <w:rPr>
          <w:rFonts w:ascii="Calibri" w:hAnsi="Calibri" w:cs="Calibri"/>
          <w:color w:val="156082" w:themeColor="accent1"/>
          <w:szCs w:val="20"/>
        </w:rPr>
        <w:t>T</w:t>
      </w:r>
      <w:r w:rsidRPr="007E5675">
        <w:rPr>
          <w:rFonts w:ascii="Calibri" w:hAnsi="Calibri" w:cs="Calibri"/>
          <w:color w:val="156082" w:themeColor="accent1"/>
          <w:szCs w:val="20"/>
        </w:rPr>
        <w:t xml:space="preserve">he </w:t>
      </w:r>
      <w:r w:rsidR="00CF7847" w:rsidRPr="007E5675">
        <w:rPr>
          <w:rFonts w:ascii="Calibri" w:hAnsi="Calibri" w:cs="Calibri"/>
          <w:color w:val="156082" w:themeColor="accent1"/>
          <w:szCs w:val="20"/>
        </w:rPr>
        <w:t>Property</w:t>
      </w:r>
      <w:r w:rsidR="00A601CE" w:rsidRPr="007E5675">
        <w:rPr>
          <w:rFonts w:ascii="Calibri" w:hAnsi="Calibri" w:cs="Calibri"/>
          <w:color w:val="156082" w:themeColor="accent1"/>
          <w:szCs w:val="20"/>
        </w:rPr>
        <w:t xml:space="preserve"> is </w:t>
      </w:r>
      <w:r w:rsidRPr="007E5675">
        <w:rPr>
          <w:rFonts w:ascii="Calibri" w:hAnsi="Calibri" w:cs="Calibri"/>
          <w:color w:val="156082" w:themeColor="accent1"/>
          <w:szCs w:val="20"/>
        </w:rPr>
        <w:t xml:space="preserve">advertised </w:t>
      </w:r>
      <w:r w:rsidR="001E7F5B" w:rsidRPr="007E5675">
        <w:rPr>
          <w:rFonts w:ascii="Calibri" w:hAnsi="Calibri" w:cs="Calibri"/>
          <w:color w:val="156082" w:themeColor="accent1"/>
          <w:szCs w:val="20"/>
        </w:rPr>
        <w:t>by</w:t>
      </w:r>
      <w:r w:rsidR="009E0380" w:rsidRPr="007E5675">
        <w:rPr>
          <w:rFonts w:ascii="Calibri" w:hAnsi="Calibri" w:cs="Calibri"/>
          <w:color w:val="156082" w:themeColor="accent1"/>
          <w:szCs w:val="20"/>
        </w:rPr>
        <w:t xml:space="preserve"> </w:t>
      </w:r>
      <w:r w:rsidRPr="007E5675">
        <w:rPr>
          <w:rFonts w:ascii="Calibri" w:hAnsi="Calibri" w:cs="Calibri"/>
          <w:color w:val="156082" w:themeColor="accent1"/>
          <w:szCs w:val="20"/>
        </w:rPr>
        <w:t xml:space="preserve">one of our accredited </w:t>
      </w:r>
      <w:r w:rsidR="00BB6FB4" w:rsidRPr="007E5675">
        <w:rPr>
          <w:rFonts w:ascii="Calibri" w:hAnsi="Calibri" w:cs="Calibri"/>
          <w:color w:val="156082" w:themeColor="accent1"/>
          <w:szCs w:val="20"/>
        </w:rPr>
        <w:t>marketing agents</w:t>
      </w:r>
      <w:r w:rsidR="00B81345">
        <w:rPr>
          <w:rFonts w:ascii="Calibri" w:hAnsi="Calibri" w:cs="Calibri"/>
          <w:color w:val="156082" w:themeColor="accent1"/>
          <w:szCs w:val="20"/>
        </w:rPr>
        <w:t xml:space="preserve"> and other </w:t>
      </w:r>
      <w:r w:rsidR="00EC612E" w:rsidRPr="007E5675">
        <w:rPr>
          <w:rFonts w:ascii="Calibri" w:hAnsi="Calibri" w:cs="Calibri"/>
          <w:color w:val="156082" w:themeColor="accent1"/>
          <w:szCs w:val="20"/>
        </w:rPr>
        <w:t>websites</w:t>
      </w:r>
      <w:r w:rsidR="00EC612E">
        <w:rPr>
          <w:rFonts w:ascii="Calibri" w:hAnsi="Calibri" w:cs="Calibri"/>
          <w:color w:val="156082" w:themeColor="accent1"/>
          <w:szCs w:val="20"/>
        </w:rPr>
        <w:t xml:space="preserve"> and</w:t>
      </w:r>
      <w:r w:rsidR="00666147">
        <w:rPr>
          <w:rFonts w:ascii="Calibri" w:hAnsi="Calibri" w:cs="Calibri"/>
          <w:color w:val="156082" w:themeColor="accent1"/>
          <w:szCs w:val="20"/>
        </w:rPr>
        <w:t xml:space="preserve"> </w:t>
      </w:r>
      <w:r w:rsidR="0081755F">
        <w:rPr>
          <w:rFonts w:ascii="Calibri" w:hAnsi="Calibri" w:cs="Calibri"/>
          <w:color w:val="156082" w:themeColor="accent1"/>
          <w:szCs w:val="20"/>
        </w:rPr>
        <w:t>state</w:t>
      </w:r>
      <w:r w:rsidR="00666147">
        <w:rPr>
          <w:rFonts w:ascii="Calibri" w:hAnsi="Calibri" w:cs="Calibri"/>
          <w:color w:val="156082" w:themeColor="accent1"/>
          <w:szCs w:val="20"/>
        </w:rPr>
        <w:t>s</w:t>
      </w:r>
      <w:r w:rsidR="00A601CE" w:rsidRPr="00666644">
        <w:rPr>
          <w:rFonts w:ascii="Calibri" w:hAnsi="Calibri" w:cs="Calibri"/>
          <w:color w:val="156082" w:themeColor="accent1"/>
          <w:szCs w:val="20"/>
        </w:rPr>
        <w:t xml:space="preserve"> the method of sale we have agreed with the</w:t>
      </w:r>
      <w:r w:rsidR="00CF7847" w:rsidRPr="00666644">
        <w:rPr>
          <w:rFonts w:ascii="Calibri" w:hAnsi="Calibri" w:cs="Calibri"/>
          <w:color w:val="156082" w:themeColor="accent1"/>
          <w:szCs w:val="20"/>
        </w:rPr>
        <w:t xml:space="preserve"> </w:t>
      </w:r>
      <w:r w:rsidR="0047126B">
        <w:rPr>
          <w:rFonts w:ascii="Calibri" w:hAnsi="Calibri" w:cs="Calibri"/>
          <w:color w:val="156082" w:themeColor="accent1"/>
          <w:szCs w:val="20"/>
        </w:rPr>
        <w:t>Seller</w:t>
      </w:r>
      <w:r w:rsidR="001A465C" w:rsidRPr="00666644">
        <w:rPr>
          <w:rFonts w:ascii="Calibri" w:hAnsi="Calibri" w:cs="Calibri"/>
          <w:color w:val="156082" w:themeColor="accent1"/>
          <w:szCs w:val="20"/>
        </w:rPr>
        <w:t xml:space="preserve">. </w:t>
      </w:r>
      <w:r w:rsidR="00CF7847" w:rsidRPr="00666644">
        <w:rPr>
          <w:rFonts w:ascii="Calibri" w:hAnsi="Calibri" w:cs="Calibri"/>
          <w:color w:val="156082" w:themeColor="accent1"/>
          <w:szCs w:val="20"/>
        </w:rPr>
        <w:t>T</w:t>
      </w:r>
      <w:r w:rsidRPr="00666644">
        <w:rPr>
          <w:rFonts w:ascii="Calibri" w:hAnsi="Calibri" w:cs="Calibri"/>
          <w:color w:val="156082" w:themeColor="accent1"/>
          <w:szCs w:val="20"/>
        </w:rPr>
        <w:t xml:space="preserve">he </w:t>
      </w:r>
      <w:r w:rsidR="0090473A" w:rsidRPr="00666644">
        <w:rPr>
          <w:rFonts w:ascii="Calibri" w:hAnsi="Calibri" w:cs="Calibri"/>
          <w:color w:val="156082" w:themeColor="accent1"/>
          <w:szCs w:val="20"/>
        </w:rPr>
        <w:t>P</w:t>
      </w:r>
      <w:r w:rsidRPr="00666644">
        <w:rPr>
          <w:rFonts w:ascii="Calibri" w:hAnsi="Calibri" w:cs="Calibri"/>
          <w:color w:val="156082" w:themeColor="accent1"/>
          <w:szCs w:val="20"/>
        </w:rPr>
        <w:t xml:space="preserve">roperty </w:t>
      </w:r>
      <w:r w:rsidR="00CF7847" w:rsidRPr="00666644">
        <w:rPr>
          <w:rFonts w:ascii="Calibri" w:hAnsi="Calibri" w:cs="Calibri"/>
          <w:color w:val="156082" w:themeColor="accent1"/>
          <w:szCs w:val="20"/>
        </w:rPr>
        <w:t xml:space="preserve">will </w:t>
      </w:r>
      <w:r w:rsidRPr="00666644">
        <w:rPr>
          <w:rFonts w:ascii="Calibri" w:hAnsi="Calibri" w:cs="Calibri"/>
          <w:color w:val="156082" w:themeColor="accent1"/>
          <w:szCs w:val="20"/>
        </w:rPr>
        <w:t xml:space="preserve">be sold to the </w:t>
      </w:r>
      <w:r w:rsidR="0007364A">
        <w:rPr>
          <w:rFonts w:ascii="Calibri" w:hAnsi="Calibri" w:cs="Calibri"/>
          <w:color w:val="156082" w:themeColor="accent1"/>
          <w:szCs w:val="20"/>
        </w:rPr>
        <w:t>Buyer</w:t>
      </w:r>
      <w:r w:rsidR="00CF7847" w:rsidRPr="00666644">
        <w:rPr>
          <w:rFonts w:ascii="Calibri" w:hAnsi="Calibri" w:cs="Calibri"/>
          <w:color w:val="156082" w:themeColor="accent1"/>
          <w:szCs w:val="20"/>
        </w:rPr>
        <w:t xml:space="preserve"> who makes a</w:t>
      </w:r>
      <w:r w:rsidR="001A465C" w:rsidRPr="00666644">
        <w:rPr>
          <w:rFonts w:ascii="Calibri" w:hAnsi="Calibri" w:cs="Calibri"/>
          <w:color w:val="156082" w:themeColor="accent1"/>
          <w:szCs w:val="20"/>
        </w:rPr>
        <w:t xml:space="preserve">n offer accepted by us </w:t>
      </w:r>
      <w:r w:rsidR="00E57171" w:rsidRPr="00666644">
        <w:rPr>
          <w:rFonts w:ascii="Calibri" w:hAnsi="Calibri" w:cs="Calibri"/>
          <w:color w:val="156082" w:themeColor="accent1"/>
          <w:szCs w:val="20"/>
        </w:rPr>
        <w:t xml:space="preserve">on behalf of </w:t>
      </w:r>
      <w:r w:rsidR="001A465C" w:rsidRPr="00666644">
        <w:rPr>
          <w:rFonts w:ascii="Calibri" w:hAnsi="Calibri" w:cs="Calibri"/>
          <w:color w:val="156082" w:themeColor="accent1"/>
          <w:szCs w:val="20"/>
        </w:rPr>
        <w:t xml:space="preserve">the </w:t>
      </w:r>
      <w:r w:rsidR="007E13DF">
        <w:rPr>
          <w:rFonts w:ascii="Calibri" w:hAnsi="Calibri" w:cs="Calibri"/>
          <w:color w:val="156082" w:themeColor="accent1"/>
          <w:szCs w:val="20"/>
        </w:rPr>
        <w:t>Seller</w:t>
      </w:r>
      <w:r w:rsidR="001A465C" w:rsidRPr="00666644">
        <w:rPr>
          <w:rFonts w:ascii="Calibri" w:hAnsi="Calibri" w:cs="Calibri"/>
          <w:color w:val="156082" w:themeColor="accent1"/>
          <w:szCs w:val="20"/>
        </w:rPr>
        <w:t xml:space="preserve"> (“</w:t>
      </w:r>
      <w:r w:rsidR="001A465C" w:rsidRPr="00666644">
        <w:rPr>
          <w:rFonts w:ascii="Calibri" w:hAnsi="Calibri" w:cs="Calibri"/>
          <w:b/>
          <w:bCs/>
          <w:color w:val="156082" w:themeColor="accent1"/>
          <w:szCs w:val="20"/>
        </w:rPr>
        <w:t>S</w:t>
      </w:r>
      <w:r w:rsidR="00CF7847" w:rsidRPr="00666644">
        <w:rPr>
          <w:rFonts w:ascii="Calibri" w:hAnsi="Calibri" w:cs="Calibri"/>
          <w:b/>
          <w:bCs/>
          <w:color w:val="156082" w:themeColor="accent1"/>
          <w:szCs w:val="20"/>
        </w:rPr>
        <w:t>uccessful Offer</w:t>
      </w:r>
      <w:r w:rsidR="001A465C" w:rsidRPr="00666644">
        <w:rPr>
          <w:rFonts w:ascii="Calibri" w:hAnsi="Calibri" w:cs="Calibri"/>
          <w:color w:val="156082" w:themeColor="accent1"/>
          <w:szCs w:val="20"/>
        </w:rPr>
        <w:t>”)</w:t>
      </w:r>
      <w:r w:rsidR="00CF7847" w:rsidRPr="00666644">
        <w:rPr>
          <w:rFonts w:ascii="Calibri" w:hAnsi="Calibri" w:cs="Calibri"/>
          <w:color w:val="156082" w:themeColor="accent1"/>
          <w:szCs w:val="20"/>
        </w:rPr>
        <w:t xml:space="preserve">, </w:t>
      </w:r>
      <w:r w:rsidRPr="00666644">
        <w:rPr>
          <w:rFonts w:ascii="Calibri" w:hAnsi="Calibri" w:cs="Calibri"/>
          <w:color w:val="156082" w:themeColor="accent1"/>
          <w:szCs w:val="20"/>
        </w:rPr>
        <w:t>subject to Contract</w:t>
      </w:r>
      <w:r w:rsidR="007B1E18">
        <w:rPr>
          <w:rFonts w:ascii="Calibri" w:hAnsi="Calibri" w:cs="Calibri"/>
          <w:color w:val="156082" w:themeColor="accent1"/>
          <w:szCs w:val="20"/>
        </w:rPr>
        <w:t>.</w:t>
      </w:r>
      <w:r w:rsidR="00E85837" w:rsidRPr="00666644">
        <w:rPr>
          <w:rFonts w:ascii="Calibri" w:hAnsi="Calibri" w:cs="Calibri"/>
          <w:color w:val="156082" w:themeColor="accent1"/>
          <w:szCs w:val="20"/>
        </w:rPr>
        <w:t xml:space="preserve"> </w:t>
      </w:r>
    </w:p>
    <w:p w14:paraId="66CEB1C1" w14:textId="7A0B8265" w:rsidR="009E6E05" w:rsidRPr="008451EA" w:rsidRDefault="009E6E05" w:rsidP="000E3791">
      <w:pPr>
        <w:pStyle w:val="Level2"/>
        <w:spacing w:after="0" w:line="240" w:lineRule="auto"/>
        <w:ind w:left="567" w:hanging="567"/>
        <w:jc w:val="both"/>
        <w:rPr>
          <w:rFonts w:ascii="Calibri" w:hAnsi="Calibri" w:cs="Calibri"/>
          <w:color w:val="156082" w:themeColor="accent1"/>
          <w:szCs w:val="20"/>
        </w:rPr>
      </w:pPr>
      <w:r w:rsidRPr="008451EA">
        <w:rPr>
          <w:rFonts w:ascii="Calibri" w:hAnsi="Calibri" w:cs="Calibri"/>
          <w:color w:val="156082" w:themeColor="accent1"/>
          <w:szCs w:val="20"/>
        </w:rPr>
        <w:t xml:space="preserve">The Property </w:t>
      </w:r>
      <w:r w:rsidR="00E57171" w:rsidRPr="008451EA">
        <w:rPr>
          <w:rFonts w:ascii="Calibri" w:hAnsi="Calibri" w:cs="Calibri"/>
          <w:color w:val="156082" w:themeColor="accent1"/>
          <w:szCs w:val="20"/>
        </w:rPr>
        <w:t xml:space="preserve">will be </w:t>
      </w:r>
      <w:r w:rsidRPr="008451EA">
        <w:rPr>
          <w:rFonts w:ascii="Calibri" w:hAnsi="Calibri" w:cs="Calibri"/>
          <w:color w:val="156082" w:themeColor="accent1"/>
          <w:szCs w:val="20"/>
        </w:rPr>
        <w:t>sold using</w:t>
      </w:r>
      <w:r w:rsidR="002C1066" w:rsidRPr="008451EA">
        <w:rPr>
          <w:rFonts w:ascii="Calibri" w:hAnsi="Calibri" w:cs="Calibri"/>
          <w:color w:val="156082" w:themeColor="accent1"/>
          <w:szCs w:val="20"/>
        </w:rPr>
        <w:t xml:space="preserve"> </w:t>
      </w:r>
      <w:r w:rsidR="00E57171" w:rsidRPr="008451EA">
        <w:rPr>
          <w:rFonts w:ascii="Calibri" w:hAnsi="Calibri" w:cs="Calibri"/>
          <w:color w:val="156082" w:themeColor="accent1"/>
          <w:szCs w:val="20"/>
        </w:rPr>
        <w:t xml:space="preserve">one of the </w:t>
      </w:r>
      <w:r w:rsidR="00B430E6">
        <w:rPr>
          <w:rFonts w:ascii="Calibri" w:hAnsi="Calibri" w:cs="Calibri"/>
          <w:color w:val="156082" w:themeColor="accent1"/>
          <w:szCs w:val="20"/>
        </w:rPr>
        <w:t>following</w:t>
      </w:r>
      <w:r w:rsidR="007B7AA2">
        <w:rPr>
          <w:rFonts w:ascii="Calibri" w:hAnsi="Calibri" w:cs="Calibri"/>
          <w:color w:val="156082" w:themeColor="accent1"/>
          <w:szCs w:val="20"/>
        </w:rPr>
        <w:t xml:space="preserve"> </w:t>
      </w:r>
      <w:r w:rsidR="009E0380" w:rsidRPr="008451EA">
        <w:rPr>
          <w:rFonts w:ascii="Calibri" w:hAnsi="Calibri" w:cs="Calibri"/>
          <w:color w:val="156082" w:themeColor="accent1"/>
          <w:szCs w:val="20"/>
        </w:rPr>
        <w:t>t</w:t>
      </w:r>
      <w:r w:rsidRPr="008451EA">
        <w:rPr>
          <w:rFonts w:ascii="Calibri" w:hAnsi="Calibri" w:cs="Calibri"/>
          <w:color w:val="156082" w:themeColor="accent1"/>
          <w:szCs w:val="20"/>
        </w:rPr>
        <w:t xml:space="preserve">raditional </w:t>
      </w:r>
      <w:r w:rsidR="009E0380" w:rsidRPr="008451EA">
        <w:rPr>
          <w:rFonts w:ascii="Calibri" w:hAnsi="Calibri" w:cs="Calibri"/>
          <w:color w:val="156082" w:themeColor="accent1"/>
          <w:szCs w:val="20"/>
        </w:rPr>
        <w:t>s</w:t>
      </w:r>
      <w:r w:rsidRPr="008451EA">
        <w:rPr>
          <w:rFonts w:ascii="Calibri" w:hAnsi="Calibri" w:cs="Calibri"/>
          <w:color w:val="156082" w:themeColor="accent1"/>
          <w:szCs w:val="20"/>
        </w:rPr>
        <w:t>ale method</w:t>
      </w:r>
      <w:r w:rsidR="00E57171" w:rsidRPr="008451EA">
        <w:rPr>
          <w:rFonts w:ascii="Calibri" w:hAnsi="Calibri" w:cs="Calibri"/>
          <w:color w:val="156082" w:themeColor="accent1"/>
          <w:szCs w:val="20"/>
        </w:rPr>
        <w:t xml:space="preserve">s </w:t>
      </w:r>
      <w:r w:rsidR="007B7AA2">
        <w:rPr>
          <w:rFonts w:ascii="Calibri" w:hAnsi="Calibri" w:cs="Calibri"/>
          <w:color w:val="156082" w:themeColor="accent1"/>
          <w:szCs w:val="20"/>
        </w:rPr>
        <w:t xml:space="preserve">as </w:t>
      </w:r>
      <w:r w:rsidR="00B72E9F" w:rsidRPr="008451EA">
        <w:rPr>
          <w:rFonts w:ascii="Calibri" w:hAnsi="Calibri" w:cs="Calibri"/>
          <w:color w:val="156082" w:themeColor="accent1"/>
          <w:szCs w:val="20"/>
        </w:rPr>
        <w:t>specified in the advert</w:t>
      </w:r>
      <w:r w:rsidRPr="008451EA">
        <w:rPr>
          <w:rFonts w:ascii="Calibri" w:hAnsi="Calibri" w:cs="Calibri"/>
          <w:color w:val="156082" w:themeColor="accent1"/>
          <w:szCs w:val="20"/>
        </w:rPr>
        <w:t xml:space="preserve">. </w:t>
      </w:r>
    </w:p>
    <w:p w14:paraId="7F6A24EC" w14:textId="3E7615DC" w:rsidR="00F65991" w:rsidRPr="006D4E45" w:rsidRDefault="00BB6FB4" w:rsidP="000E3791">
      <w:pPr>
        <w:pStyle w:val="Level3"/>
        <w:spacing w:after="0"/>
        <w:ind w:left="1134" w:hanging="567"/>
        <w:jc w:val="both"/>
        <w:rPr>
          <w:rFonts w:ascii="Calibri" w:hAnsi="Calibri" w:cs="Calibri"/>
          <w:color w:val="156082" w:themeColor="accent1"/>
          <w:szCs w:val="20"/>
        </w:rPr>
      </w:pPr>
      <w:r w:rsidRPr="006D4E45">
        <w:rPr>
          <w:rFonts w:ascii="Calibri" w:hAnsi="Calibri" w:cs="Calibri"/>
          <w:color w:val="156082" w:themeColor="accent1"/>
          <w:szCs w:val="20"/>
        </w:rPr>
        <w:t>Traditional Sale</w:t>
      </w:r>
      <w:r w:rsidR="00C14946" w:rsidRPr="006D4E45">
        <w:rPr>
          <w:rFonts w:ascii="Calibri" w:hAnsi="Calibri" w:cs="Calibri"/>
          <w:color w:val="156082" w:themeColor="accent1"/>
          <w:szCs w:val="20"/>
        </w:rPr>
        <w:t xml:space="preserve"> </w:t>
      </w:r>
      <w:r w:rsidR="00200033">
        <w:rPr>
          <w:rFonts w:ascii="Calibri" w:hAnsi="Calibri" w:cs="Calibri"/>
          <w:color w:val="156082" w:themeColor="accent1"/>
          <w:szCs w:val="20"/>
        </w:rPr>
        <w:t>–</w:t>
      </w:r>
      <w:r w:rsidR="00C14946" w:rsidRPr="006D4E45">
        <w:rPr>
          <w:rFonts w:ascii="Calibri" w:hAnsi="Calibri" w:cs="Calibri"/>
          <w:color w:val="156082" w:themeColor="accent1"/>
          <w:szCs w:val="20"/>
        </w:rPr>
        <w:t xml:space="preserve"> </w:t>
      </w:r>
      <w:r w:rsidR="00200033">
        <w:rPr>
          <w:rFonts w:ascii="Calibri" w:hAnsi="Calibri" w:cs="Calibri"/>
          <w:color w:val="156082" w:themeColor="accent1"/>
          <w:szCs w:val="20"/>
        </w:rPr>
        <w:t>We will not provide a Legal Pack</w:t>
      </w:r>
      <w:r w:rsidR="00561A66">
        <w:rPr>
          <w:rFonts w:ascii="Calibri" w:hAnsi="Calibri" w:cs="Calibri"/>
          <w:color w:val="156082" w:themeColor="accent1"/>
          <w:szCs w:val="20"/>
        </w:rPr>
        <w:t xml:space="preserve">. You </w:t>
      </w:r>
      <w:r w:rsidR="009B3271" w:rsidRPr="006D4E45">
        <w:rPr>
          <w:rFonts w:ascii="Calibri" w:hAnsi="Calibri" w:cs="Calibri"/>
          <w:color w:val="156082" w:themeColor="accent1"/>
          <w:szCs w:val="20"/>
        </w:rPr>
        <w:t xml:space="preserve">may be required to </w:t>
      </w:r>
      <w:r w:rsidR="00CF7CE2" w:rsidRPr="006D4E45">
        <w:rPr>
          <w:rFonts w:ascii="Calibri" w:hAnsi="Calibri" w:cs="Calibri"/>
          <w:color w:val="156082" w:themeColor="accent1"/>
          <w:szCs w:val="20"/>
        </w:rPr>
        <w:t xml:space="preserve">pay a </w:t>
      </w:r>
      <w:r w:rsidR="00E9203C" w:rsidRPr="006D4E45">
        <w:rPr>
          <w:rFonts w:ascii="Calibri" w:hAnsi="Calibri" w:cs="Calibri"/>
          <w:color w:val="156082" w:themeColor="accent1"/>
          <w:szCs w:val="20"/>
        </w:rPr>
        <w:t xml:space="preserve">non-refundable </w:t>
      </w:r>
      <w:r w:rsidR="006255D5">
        <w:rPr>
          <w:rFonts w:ascii="Calibri" w:hAnsi="Calibri" w:cs="Calibri"/>
          <w:color w:val="156082" w:themeColor="accent1"/>
          <w:szCs w:val="20"/>
        </w:rPr>
        <w:t>Reservation</w:t>
      </w:r>
      <w:r w:rsidR="000D46FC" w:rsidRPr="006D4E45">
        <w:rPr>
          <w:rFonts w:ascii="Calibri" w:hAnsi="Calibri" w:cs="Calibri"/>
          <w:color w:val="156082" w:themeColor="accent1"/>
          <w:szCs w:val="20"/>
        </w:rPr>
        <w:t xml:space="preserve"> </w:t>
      </w:r>
      <w:r w:rsidR="00E9203C" w:rsidRPr="006D4E45">
        <w:rPr>
          <w:rFonts w:ascii="Calibri" w:hAnsi="Calibri" w:cs="Calibri"/>
          <w:color w:val="156082" w:themeColor="accent1"/>
          <w:szCs w:val="20"/>
        </w:rPr>
        <w:t>Fee</w:t>
      </w:r>
      <w:r w:rsidR="00CF7CE2" w:rsidRPr="006D4E45">
        <w:rPr>
          <w:rFonts w:ascii="Calibri" w:hAnsi="Calibri" w:cs="Calibri"/>
          <w:color w:val="156082" w:themeColor="accent1"/>
          <w:szCs w:val="20"/>
        </w:rPr>
        <w:t xml:space="preserve"> on acceptance of a Successful Offer</w:t>
      </w:r>
      <w:r w:rsidR="001A5AC1">
        <w:rPr>
          <w:rFonts w:ascii="Calibri" w:hAnsi="Calibri" w:cs="Calibri"/>
          <w:color w:val="156082" w:themeColor="accent1"/>
          <w:szCs w:val="20"/>
        </w:rPr>
        <w:t>;</w:t>
      </w:r>
    </w:p>
    <w:p w14:paraId="1973A4E1" w14:textId="3CE810CD" w:rsidR="00CF7CE2" w:rsidRPr="004A599F" w:rsidRDefault="00CF7CE2" w:rsidP="000E3791">
      <w:pPr>
        <w:pStyle w:val="Level3"/>
        <w:spacing w:after="0"/>
        <w:ind w:left="1134" w:hanging="567"/>
        <w:jc w:val="both"/>
        <w:rPr>
          <w:rFonts w:ascii="Calibri" w:hAnsi="Calibri" w:cs="Calibri"/>
          <w:color w:val="156082" w:themeColor="accent1"/>
          <w:szCs w:val="20"/>
        </w:rPr>
      </w:pPr>
      <w:r w:rsidRPr="004A599F">
        <w:rPr>
          <w:rFonts w:ascii="Calibri" w:hAnsi="Calibri" w:cs="Calibri"/>
          <w:color w:val="156082" w:themeColor="accent1"/>
          <w:szCs w:val="20"/>
        </w:rPr>
        <w:t xml:space="preserve">Traditional Sale with Legal Pack - </w:t>
      </w:r>
      <w:r w:rsidR="00E9203C" w:rsidRPr="004A599F">
        <w:rPr>
          <w:rFonts w:ascii="Calibri" w:hAnsi="Calibri" w:cs="Calibri"/>
          <w:color w:val="156082" w:themeColor="accent1"/>
          <w:szCs w:val="20"/>
        </w:rPr>
        <w:t>You</w:t>
      </w:r>
      <w:r w:rsidRPr="004A599F">
        <w:rPr>
          <w:rFonts w:ascii="Calibri" w:hAnsi="Calibri" w:cs="Calibri"/>
          <w:color w:val="156082" w:themeColor="accent1"/>
          <w:szCs w:val="20"/>
        </w:rPr>
        <w:t xml:space="preserve"> </w:t>
      </w:r>
      <w:r w:rsidR="00694335" w:rsidRPr="004A599F">
        <w:rPr>
          <w:rFonts w:ascii="Calibri" w:hAnsi="Calibri" w:cs="Calibri"/>
          <w:color w:val="156082" w:themeColor="accent1"/>
          <w:szCs w:val="20"/>
        </w:rPr>
        <w:t>will be required to pay a non-refundable Legal Pack Fee</w:t>
      </w:r>
      <w:r w:rsidR="00694335">
        <w:rPr>
          <w:rFonts w:ascii="Calibri" w:hAnsi="Calibri" w:cs="Calibri"/>
          <w:color w:val="156082" w:themeColor="accent1"/>
          <w:szCs w:val="20"/>
        </w:rPr>
        <w:t xml:space="preserve">, </w:t>
      </w:r>
      <w:r w:rsidR="00A35125">
        <w:rPr>
          <w:rFonts w:ascii="Calibri" w:hAnsi="Calibri" w:cs="Calibri"/>
          <w:color w:val="156082" w:themeColor="accent1"/>
          <w:szCs w:val="20"/>
        </w:rPr>
        <w:t>and</w:t>
      </w:r>
      <w:r w:rsidR="00694335" w:rsidRPr="004A599F">
        <w:rPr>
          <w:rFonts w:ascii="Calibri" w:hAnsi="Calibri" w:cs="Calibri"/>
          <w:color w:val="156082" w:themeColor="accent1"/>
          <w:szCs w:val="20"/>
        </w:rPr>
        <w:t xml:space="preserve"> </w:t>
      </w:r>
      <w:r w:rsidR="00AF574C">
        <w:rPr>
          <w:rFonts w:ascii="Calibri" w:hAnsi="Calibri" w:cs="Calibri"/>
          <w:color w:val="156082" w:themeColor="accent1"/>
          <w:szCs w:val="20"/>
        </w:rPr>
        <w:t>y</w:t>
      </w:r>
      <w:r w:rsidR="00E9203C" w:rsidRPr="004A599F">
        <w:rPr>
          <w:rFonts w:ascii="Calibri" w:hAnsi="Calibri" w:cs="Calibri"/>
          <w:color w:val="156082" w:themeColor="accent1"/>
          <w:szCs w:val="20"/>
        </w:rPr>
        <w:t>ou</w:t>
      </w:r>
      <w:r w:rsidRPr="004A599F">
        <w:rPr>
          <w:rFonts w:ascii="Calibri" w:hAnsi="Calibri" w:cs="Calibri"/>
          <w:color w:val="156082" w:themeColor="accent1"/>
          <w:szCs w:val="20"/>
        </w:rPr>
        <w:t xml:space="preserve"> </w:t>
      </w:r>
      <w:r w:rsidR="009B3271" w:rsidRPr="004A599F">
        <w:rPr>
          <w:rFonts w:ascii="Calibri" w:hAnsi="Calibri" w:cs="Calibri"/>
          <w:color w:val="156082" w:themeColor="accent1"/>
          <w:szCs w:val="20"/>
        </w:rPr>
        <w:t xml:space="preserve">may </w:t>
      </w:r>
      <w:r w:rsidRPr="004A599F">
        <w:rPr>
          <w:rFonts w:ascii="Calibri" w:hAnsi="Calibri" w:cs="Calibri"/>
          <w:color w:val="156082" w:themeColor="accent1"/>
          <w:szCs w:val="20"/>
        </w:rPr>
        <w:t xml:space="preserve">be required to pay a non-refundable </w:t>
      </w:r>
      <w:r w:rsidR="007B4196">
        <w:rPr>
          <w:rFonts w:ascii="Calibri" w:hAnsi="Calibri" w:cs="Calibri"/>
          <w:color w:val="156082" w:themeColor="accent1"/>
          <w:szCs w:val="20"/>
        </w:rPr>
        <w:t>Reservation</w:t>
      </w:r>
      <w:r w:rsidR="004A0BA0" w:rsidRPr="004A599F">
        <w:rPr>
          <w:rFonts w:ascii="Calibri" w:hAnsi="Calibri" w:cs="Calibri"/>
          <w:color w:val="156082" w:themeColor="accent1"/>
          <w:szCs w:val="20"/>
        </w:rPr>
        <w:t xml:space="preserve"> </w:t>
      </w:r>
      <w:r w:rsidR="00D2086C" w:rsidRPr="00D2086C">
        <w:rPr>
          <w:rFonts w:ascii="Calibri" w:hAnsi="Calibri" w:cs="Calibri"/>
          <w:color w:val="156082" w:themeColor="accent1"/>
          <w:szCs w:val="20"/>
        </w:rPr>
        <w:t xml:space="preserve">Fee </w:t>
      </w:r>
      <w:r w:rsidRPr="004A599F">
        <w:rPr>
          <w:rFonts w:ascii="Calibri" w:hAnsi="Calibri" w:cs="Calibri"/>
          <w:color w:val="156082" w:themeColor="accent1"/>
          <w:szCs w:val="20"/>
        </w:rPr>
        <w:t xml:space="preserve">on acceptance of a </w:t>
      </w:r>
      <w:r w:rsidR="00EC531C" w:rsidRPr="004A599F">
        <w:rPr>
          <w:rFonts w:ascii="Calibri" w:hAnsi="Calibri" w:cs="Calibri"/>
          <w:color w:val="156082" w:themeColor="accent1"/>
          <w:szCs w:val="20"/>
        </w:rPr>
        <w:t>S</w:t>
      </w:r>
      <w:r w:rsidRPr="004A599F">
        <w:rPr>
          <w:rFonts w:ascii="Calibri" w:hAnsi="Calibri" w:cs="Calibri"/>
          <w:color w:val="156082" w:themeColor="accent1"/>
          <w:szCs w:val="20"/>
        </w:rPr>
        <w:t xml:space="preserve">uccessful </w:t>
      </w:r>
      <w:r w:rsidR="00EC531C" w:rsidRPr="004A599F">
        <w:rPr>
          <w:rFonts w:ascii="Calibri" w:hAnsi="Calibri" w:cs="Calibri"/>
          <w:color w:val="156082" w:themeColor="accent1"/>
          <w:szCs w:val="20"/>
        </w:rPr>
        <w:t>O</w:t>
      </w:r>
      <w:r w:rsidRPr="004A599F">
        <w:rPr>
          <w:rFonts w:ascii="Calibri" w:hAnsi="Calibri" w:cs="Calibri"/>
          <w:color w:val="156082" w:themeColor="accent1"/>
          <w:szCs w:val="20"/>
        </w:rPr>
        <w:t>ffer</w:t>
      </w:r>
      <w:r w:rsidR="00743955">
        <w:rPr>
          <w:rFonts w:ascii="Calibri" w:hAnsi="Calibri" w:cs="Calibri"/>
          <w:color w:val="156082" w:themeColor="accent1"/>
          <w:szCs w:val="20"/>
        </w:rPr>
        <w:t>;</w:t>
      </w:r>
    </w:p>
    <w:p w14:paraId="456D3F46" w14:textId="6D872BDE" w:rsidR="00726812" w:rsidRPr="007E5675" w:rsidRDefault="00CF7CE2" w:rsidP="000E3791">
      <w:pPr>
        <w:pStyle w:val="Level3"/>
        <w:spacing w:after="0"/>
        <w:ind w:left="1134" w:hanging="567"/>
        <w:rPr>
          <w:rFonts w:ascii="Calibri" w:hAnsi="Calibri" w:cs="Calibri"/>
          <w:color w:val="156082" w:themeColor="accent1"/>
          <w:szCs w:val="20"/>
        </w:rPr>
      </w:pPr>
      <w:r w:rsidRPr="00DE16DD">
        <w:rPr>
          <w:rFonts w:ascii="Calibri" w:hAnsi="Calibri" w:cs="Calibri"/>
          <w:color w:val="156082" w:themeColor="accent1"/>
          <w:szCs w:val="20"/>
        </w:rPr>
        <w:t>Traditional Sale with Reservation Fee</w:t>
      </w:r>
      <w:r w:rsidR="00CF2D55" w:rsidRPr="00DE16DD">
        <w:rPr>
          <w:rFonts w:ascii="Calibri" w:hAnsi="Calibri" w:cs="Calibri"/>
          <w:color w:val="156082" w:themeColor="accent1"/>
          <w:szCs w:val="20"/>
        </w:rPr>
        <w:t xml:space="preserve"> and Legal Pack</w:t>
      </w:r>
      <w:r w:rsidR="00726812" w:rsidRPr="00DE16DD">
        <w:rPr>
          <w:rFonts w:ascii="Calibri" w:hAnsi="Calibri" w:cs="Calibri"/>
          <w:color w:val="156082" w:themeColor="accent1"/>
          <w:szCs w:val="20"/>
        </w:rPr>
        <w:t xml:space="preserve"> </w:t>
      </w:r>
      <w:r w:rsidR="00B95657" w:rsidRPr="00DE16DD">
        <w:rPr>
          <w:rFonts w:ascii="Calibri" w:hAnsi="Calibri" w:cs="Calibri"/>
          <w:color w:val="156082" w:themeColor="accent1"/>
          <w:szCs w:val="20"/>
        </w:rPr>
        <w:t xml:space="preserve">- </w:t>
      </w:r>
      <w:r w:rsidR="00EC531C" w:rsidRPr="00DE16DD">
        <w:rPr>
          <w:rFonts w:ascii="Calibri" w:hAnsi="Calibri" w:cs="Calibri"/>
          <w:color w:val="156082" w:themeColor="accent1"/>
          <w:szCs w:val="20"/>
        </w:rPr>
        <w:t xml:space="preserve">You will be required to pay a non-refundable Reservation Fee </w:t>
      </w:r>
      <w:r w:rsidR="00DE724D">
        <w:rPr>
          <w:rFonts w:ascii="Calibri" w:hAnsi="Calibri" w:cs="Calibri"/>
          <w:color w:val="156082" w:themeColor="accent1"/>
          <w:szCs w:val="20"/>
        </w:rPr>
        <w:t>which include</w:t>
      </w:r>
      <w:r w:rsidR="00A93193">
        <w:rPr>
          <w:rFonts w:ascii="Calibri" w:hAnsi="Calibri" w:cs="Calibri"/>
          <w:color w:val="156082" w:themeColor="accent1"/>
          <w:szCs w:val="20"/>
        </w:rPr>
        <w:t>s</w:t>
      </w:r>
      <w:r w:rsidR="00543751">
        <w:rPr>
          <w:rFonts w:ascii="Calibri" w:hAnsi="Calibri" w:cs="Calibri"/>
          <w:color w:val="156082" w:themeColor="accent1"/>
          <w:szCs w:val="20"/>
        </w:rPr>
        <w:t xml:space="preserve"> the</w:t>
      </w:r>
      <w:r w:rsidR="00EC531C">
        <w:rPr>
          <w:rFonts w:ascii="Calibri" w:hAnsi="Calibri" w:cs="Calibri"/>
          <w:color w:val="156082" w:themeColor="accent1"/>
          <w:szCs w:val="20"/>
        </w:rPr>
        <w:t xml:space="preserve"> </w:t>
      </w:r>
      <w:r w:rsidR="00EC531C" w:rsidRPr="007E5675">
        <w:rPr>
          <w:rFonts w:ascii="Calibri" w:hAnsi="Calibri" w:cs="Calibri"/>
          <w:color w:val="156082" w:themeColor="accent1"/>
          <w:szCs w:val="20"/>
        </w:rPr>
        <w:t>Legal Pack Fee</w:t>
      </w:r>
      <w:r w:rsidR="003B100D">
        <w:rPr>
          <w:rFonts w:ascii="Calibri" w:hAnsi="Calibri" w:cs="Calibri"/>
          <w:color w:val="156082" w:themeColor="accent1"/>
          <w:szCs w:val="20"/>
        </w:rPr>
        <w:t>,</w:t>
      </w:r>
      <w:r w:rsidR="00EC531C" w:rsidRPr="007E5675">
        <w:rPr>
          <w:rFonts w:ascii="Calibri" w:hAnsi="Calibri" w:cs="Calibri"/>
          <w:color w:val="156082" w:themeColor="accent1"/>
          <w:szCs w:val="20"/>
        </w:rPr>
        <w:t xml:space="preserve"> on acceptance of a Successful Offer</w:t>
      </w:r>
      <w:r w:rsidR="00ED3D5F">
        <w:rPr>
          <w:rFonts w:ascii="Calibri" w:hAnsi="Calibri" w:cs="Calibri"/>
          <w:color w:val="156082" w:themeColor="accent1"/>
          <w:szCs w:val="20"/>
        </w:rPr>
        <w:t>.</w:t>
      </w:r>
    </w:p>
    <w:p w14:paraId="042473C1" w14:textId="06CD788A" w:rsidR="00E30BCB" w:rsidRPr="004F1F79" w:rsidRDefault="005C5E14" w:rsidP="000E3791">
      <w:pPr>
        <w:pStyle w:val="Level1"/>
        <w:spacing w:after="0"/>
        <w:ind w:left="0" w:firstLine="0"/>
        <w:rPr>
          <w:rFonts w:ascii="Calibri" w:hAnsi="Calibri" w:cs="Calibri"/>
          <w:color w:val="156082" w:themeColor="accent1"/>
          <w:szCs w:val="20"/>
        </w:rPr>
      </w:pPr>
      <w:bookmarkStart w:id="0" w:name="_0434b162-7dc9-411a-8b19-a66cfe0f7945"/>
      <w:bookmarkEnd w:id="0"/>
      <w:r>
        <w:rPr>
          <w:rFonts w:ascii="Calibri" w:hAnsi="Calibri" w:cs="Calibri"/>
          <w:color w:val="156082" w:themeColor="accent1"/>
          <w:szCs w:val="20"/>
        </w:rPr>
        <w:t xml:space="preserve">Acting on </w:t>
      </w:r>
      <w:r w:rsidR="00803D33">
        <w:rPr>
          <w:rFonts w:ascii="Calibri" w:hAnsi="Calibri" w:cs="Calibri"/>
          <w:color w:val="156082" w:themeColor="accent1"/>
          <w:szCs w:val="20"/>
        </w:rPr>
        <w:t>B</w:t>
      </w:r>
      <w:r>
        <w:rPr>
          <w:rFonts w:ascii="Calibri" w:hAnsi="Calibri" w:cs="Calibri"/>
          <w:color w:val="156082" w:themeColor="accent1"/>
          <w:szCs w:val="20"/>
        </w:rPr>
        <w:t>eh</w:t>
      </w:r>
      <w:r w:rsidR="008F2F1C">
        <w:rPr>
          <w:rFonts w:ascii="Calibri" w:hAnsi="Calibri" w:cs="Calibri"/>
          <w:color w:val="156082" w:themeColor="accent1"/>
          <w:szCs w:val="20"/>
        </w:rPr>
        <w:t>a</w:t>
      </w:r>
      <w:r w:rsidR="00803D33">
        <w:rPr>
          <w:rFonts w:ascii="Calibri" w:hAnsi="Calibri" w:cs="Calibri"/>
          <w:color w:val="156082" w:themeColor="accent1"/>
          <w:szCs w:val="20"/>
        </w:rPr>
        <w:t>lf of the Buyer</w:t>
      </w:r>
    </w:p>
    <w:p w14:paraId="05796A0A" w14:textId="77777777" w:rsidR="00E30BCB" w:rsidRPr="00107B24" w:rsidRDefault="00E30BCB" w:rsidP="000E3791">
      <w:pPr>
        <w:pStyle w:val="Level2"/>
        <w:spacing w:after="0" w:line="240" w:lineRule="auto"/>
        <w:ind w:left="567" w:hanging="567"/>
        <w:jc w:val="both"/>
        <w:rPr>
          <w:rFonts w:ascii="Calibri" w:hAnsi="Calibri" w:cs="Calibri"/>
          <w:color w:val="156082" w:themeColor="accent1"/>
          <w:szCs w:val="20"/>
        </w:rPr>
      </w:pPr>
      <w:r w:rsidRPr="00107B24">
        <w:rPr>
          <w:rFonts w:ascii="Calibri" w:hAnsi="Calibri" w:cs="Calibri"/>
          <w:color w:val="156082" w:themeColor="accent1"/>
          <w:szCs w:val="20"/>
        </w:rPr>
        <w:t>Where you have appointed a third party to act on your behalf (whether partial or complete authority to act in relation to the purchase of the Property), you confirm that:</w:t>
      </w:r>
    </w:p>
    <w:p w14:paraId="1DE5BA95" w14:textId="0AD90F24" w:rsidR="00E30BCB" w:rsidRPr="007E5675" w:rsidRDefault="00CD2739" w:rsidP="000E3791">
      <w:pPr>
        <w:pStyle w:val="Level3"/>
        <w:spacing w:after="0"/>
        <w:ind w:left="1071"/>
        <w:rPr>
          <w:rFonts w:ascii="Calibri" w:hAnsi="Calibri" w:cs="Calibri"/>
          <w:color w:val="156082" w:themeColor="accent1"/>
          <w:szCs w:val="20"/>
        </w:rPr>
      </w:pPr>
      <w:r w:rsidRPr="00107B24">
        <w:rPr>
          <w:rFonts w:ascii="Calibri" w:hAnsi="Calibri" w:cs="Calibri"/>
          <w:color w:val="156082" w:themeColor="accent1"/>
          <w:szCs w:val="20"/>
        </w:rPr>
        <w:t xml:space="preserve"> </w:t>
      </w:r>
      <w:r w:rsidR="009E79E0">
        <w:rPr>
          <w:rFonts w:ascii="Calibri" w:hAnsi="Calibri" w:cs="Calibri"/>
          <w:color w:val="156082" w:themeColor="accent1"/>
          <w:szCs w:val="20"/>
        </w:rPr>
        <w:t>T</w:t>
      </w:r>
      <w:r w:rsidR="00E30BCB" w:rsidRPr="00107B24">
        <w:rPr>
          <w:rFonts w:ascii="Calibri" w:hAnsi="Calibri" w:cs="Calibri"/>
          <w:color w:val="156082" w:themeColor="accent1"/>
          <w:szCs w:val="20"/>
        </w:rPr>
        <w:t xml:space="preserve">he third party has read and explained all documentation to you, including these </w:t>
      </w:r>
      <w:r w:rsidR="0007364A">
        <w:rPr>
          <w:rFonts w:ascii="Calibri" w:hAnsi="Calibri" w:cs="Calibri"/>
          <w:color w:val="156082" w:themeColor="accent1"/>
          <w:szCs w:val="20"/>
        </w:rPr>
        <w:t>Conditions</w:t>
      </w:r>
      <w:r w:rsidRPr="007E5675">
        <w:rPr>
          <w:rFonts w:ascii="Calibri" w:hAnsi="Calibri" w:cs="Calibri"/>
          <w:color w:val="156082" w:themeColor="accent1"/>
          <w:szCs w:val="20"/>
        </w:rPr>
        <w:t>;</w:t>
      </w:r>
    </w:p>
    <w:p w14:paraId="11339B68" w14:textId="146BA7C8" w:rsidR="00E30BCB" w:rsidRPr="007E5675" w:rsidRDefault="00CD2739" w:rsidP="000E3791">
      <w:pPr>
        <w:pStyle w:val="Level3"/>
        <w:spacing w:after="0"/>
        <w:ind w:left="1071"/>
        <w:rPr>
          <w:rFonts w:ascii="Calibri" w:hAnsi="Calibri" w:cs="Calibri"/>
          <w:color w:val="156082" w:themeColor="accent1"/>
          <w:szCs w:val="20"/>
        </w:rPr>
      </w:pPr>
      <w:r w:rsidRPr="007E5675">
        <w:rPr>
          <w:rFonts w:ascii="Calibri" w:hAnsi="Calibri" w:cs="Calibri"/>
          <w:color w:val="156082" w:themeColor="accent1"/>
          <w:szCs w:val="20"/>
        </w:rPr>
        <w:t xml:space="preserve"> </w:t>
      </w:r>
      <w:r w:rsidR="009E79E0">
        <w:rPr>
          <w:rFonts w:ascii="Calibri" w:hAnsi="Calibri" w:cs="Calibri"/>
          <w:color w:val="156082" w:themeColor="accent1"/>
          <w:szCs w:val="20"/>
        </w:rPr>
        <w:t>W</w:t>
      </w:r>
      <w:r w:rsidR="00E30BCB" w:rsidRPr="007E5675">
        <w:rPr>
          <w:rFonts w:ascii="Calibri" w:hAnsi="Calibri" w:cs="Calibri"/>
          <w:color w:val="156082" w:themeColor="accent1"/>
          <w:szCs w:val="20"/>
        </w:rPr>
        <w:t xml:space="preserve">here you have given authority to a third party to make or authorise payment of the </w:t>
      </w:r>
      <w:r w:rsidR="004F45AF" w:rsidRPr="007E5675">
        <w:rPr>
          <w:rFonts w:ascii="Calibri" w:hAnsi="Calibri" w:cs="Calibri"/>
          <w:color w:val="156082" w:themeColor="accent1"/>
          <w:szCs w:val="20"/>
        </w:rPr>
        <w:t xml:space="preserve">Reservation Fee </w:t>
      </w:r>
      <w:r w:rsidR="004F45AF" w:rsidRPr="007E5675">
        <w:rPr>
          <w:rFonts w:ascii="Calibri" w:hAnsi="Calibri" w:cs="Calibri"/>
          <w:color w:val="156082" w:themeColor="accent1"/>
          <w:szCs w:val="20"/>
        </w:rPr>
        <w:lastRenderedPageBreak/>
        <w:t>and other fees specified</w:t>
      </w:r>
      <w:r w:rsidR="00E30BCB" w:rsidRPr="007E5675">
        <w:rPr>
          <w:rFonts w:ascii="Calibri" w:hAnsi="Calibri" w:cs="Calibri"/>
          <w:color w:val="156082" w:themeColor="accent1"/>
          <w:szCs w:val="20"/>
        </w:rPr>
        <w:t xml:space="preserve">, you understand that once payment has been made, the </w:t>
      </w:r>
      <w:r w:rsidR="004F45AF" w:rsidRPr="007E5675">
        <w:rPr>
          <w:rFonts w:ascii="Calibri" w:hAnsi="Calibri" w:cs="Calibri"/>
          <w:color w:val="156082" w:themeColor="accent1"/>
          <w:szCs w:val="20"/>
        </w:rPr>
        <w:t>Reservation Fee and other fees specified</w:t>
      </w:r>
      <w:r w:rsidR="00E30BCB" w:rsidRPr="007E5675">
        <w:rPr>
          <w:rFonts w:ascii="Calibri" w:hAnsi="Calibri" w:cs="Calibri"/>
          <w:color w:val="156082" w:themeColor="accent1"/>
          <w:szCs w:val="20"/>
        </w:rPr>
        <w:t xml:space="preserve"> will not be refundable</w:t>
      </w:r>
      <w:r w:rsidR="009B3271" w:rsidRPr="007E5675">
        <w:rPr>
          <w:rFonts w:ascii="Calibri" w:hAnsi="Calibri" w:cs="Calibri"/>
          <w:color w:val="156082" w:themeColor="accent1"/>
          <w:szCs w:val="20"/>
        </w:rPr>
        <w:t xml:space="preserve">, except as set out in clause </w:t>
      </w:r>
      <w:r w:rsidR="00A213D1">
        <w:rPr>
          <w:rFonts w:ascii="Calibri" w:hAnsi="Calibri" w:cs="Calibri"/>
          <w:color w:val="156082" w:themeColor="accent1"/>
          <w:szCs w:val="20"/>
        </w:rPr>
        <w:t xml:space="preserve">5.4 and </w:t>
      </w:r>
      <w:r w:rsidR="00E470E8" w:rsidRPr="00C347C9">
        <w:rPr>
          <w:rFonts w:ascii="Calibri" w:hAnsi="Calibri" w:cs="Calibri"/>
          <w:color w:val="156082" w:themeColor="accent1"/>
          <w:szCs w:val="20"/>
        </w:rPr>
        <w:t>9.3</w:t>
      </w:r>
      <w:r w:rsidR="009B3271" w:rsidRPr="007E5675">
        <w:rPr>
          <w:rFonts w:ascii="Calibri" w:hAnsi="Calibri" w:cs="Calibri"/>
          <w:color w:val="156082" w:themeColor="accent1"/>
          <w:szCs w:val="20"/>
        </w:rPr>
        <w:t xml:space="preserve"> below</w:t>
      </w:r>
      <w:r w:rsidRPr="007E5675">
        <w:rPr>
          <w:rFonts w:ascii="Calibri" w:hAnsi="Calibri" w:cs="Calibri"/>
          <w:color w:val="156082" w:themeColor="accent1"/>
          <w:szCs w:val="20"/>
        </w:rPr>
        <w:t>;</w:t>
      </w:r>
      <w:r w:rsidR="00E30BCB" w:rsidRPr="007E5675">
        <w:rPr>
          <w:rFonts w:ascii="Calibri" w:hAnsi="Calibri" w:cs="Calibri"/>
          <w:color w:val="156082" w:themeColor="accent1"/>
          <w:szCs w:val="20"/>
        </w:rPr>
        <w:t xml:space="preserve"> </w:t>
      </w:r>
    </w:p>
    <w:p w14:paraId="03DD9DE1" w14:textId="3C1C1E28" w:rsidR="00E30BCB" w:rsidRPr="007E5675" w:rsidRDefault="00CD2739" w:rsidP="000E3791">
      <w:pPr>
        <w:pStyle w:val="Level3"/>
        <w:spacing w:after="0"/>
        <w:ind w:left="1071"/>
        <w:jc w:val="both"/>
        <w:rPr>
          <w:rFonts w:ascii="Calibri" w:hAnsi="Calibri" w:cs="Calibri"/>
          <w:color w:val="156082" w:themeColor="accent1"/>
          <w:szCs w:val="20"/>
        </w:rPr>
      </w:pPr>
      <w:r w:rsidRPr="007E5675">
        <w:rPr>
          <w:rFonts w:ascii="Calibri" w:hAnsi="Calibri" w:cs="Calibri"/>
          <w:color w:val="156082" w:themeColor="accent1"/>
          <w:szCs w:val="20"/>
        </w:rPr>
        <w:t xml:space="preserve"> </w:t>
      </w:r>
      <w:r w:rsidR="009E79E0">
        <w:rPr>
          <w:rFonts w:ascii="Calibri" w:hAnsi="Calibri" w:cs="Calibri"/>
          <w:color w:val="156082" w:themeColor="accent1"/>
          <w:szCs w:val="20"/>
        </w:rPr>
        <w:t>Yo</w:t>
      </w:r>
      <w:r w:rsidR="00E30BCB" w:rsidRPr="007E5675">
        <w:rPr>
          <w:rFonts w:ascii="Calibri" w:hAnsi="Calibri" w:cs="Calibri"/>
          <w:color w:val="156082" w:themeColor="accent1"/>
          <w:szCs w:val="20"/>
        </w:rPr>
        <w:t xml:space="preserve">u </w:t>
      </w:r>
      <w:r w:rsidR="004679E3" w:rsidRPr="007E5675">
        <w:rPr>
          <w:rFonts w:ascii="Calibri" w:hAnsi="Calibri" w:cs="Calibri"/>
          <w:color w:val="156082" w:themeColor="accent1"/>
          <w:szCs w:val="20"/>
        </w:rPr>
        <w:t>will</w:t>
      </w:r>
      <w:r w:rsidR="00E30BCB" w:rsidRPr="007E5675">
        <w:rPr>
          <w:rFonts w:ascii="Calibri" w:hAnsi="Calibri" w:cs="Calibri"/>
          <w:color w:val="156082" w:themeColor="accent1"/>
          <w:szCs w:val="20"/>
        </w:rPr>
        <w:t xml:space="preserve"> be bound by the acts of such third party</w:t>
      </w:r>
      <w:r w:rsidRPr="007E5675">
        <w:rPr>
          <w:rFonts w:ascii="Calibri" w:hAnsi="Calibri" w:cs="Calibri"/>
          <w:color w:val="156082" w:themeColor="accent1"/>
          <w:szCs w:val="20"/>
        </w:rPr>
        <w:t>;</w:t>
      </w:r>
      <w:r w:rsidR="00E30BCB" w:rsidRPr="007E5675">
        <w:rPr>
          <w:rFonts w:ascii="Calibri" w:hAnsi="Calibri" w:cs="Calibri"/>
          <w:color w:val="156082" w:themeColor="accent1"/>
          <w:szCs w:val="20"/>
        </w:rPr>
        <w:t xml:space="preserve"> </w:t>
      </w:r>
    </w:p>
    <w:p w14:paraId="67FE83F2" w14:textId="13E6AC8E" w:rsidR="00E30BCB" w:rsidRPr="007E5675" w:rsidRDefault="00CD2739" w:rsidP="000E3791">
      <w:pPr>
        <w:pStyle w:val="Level3"/>
        <w:spacing w:after="0"/>
        <w:ind w:left="1071"/>
        <w:rPr>
          <w:rFonts w:ascii="Calibri" w:hAnsi="Calibri" w:cs="Calibri"/>
          <w:color w:val="156082" w:themeColor="accent1"/>
          <w:szCs w:val="20"/>
        </w:rPr>
      </w:pPr>
      <w:r w:rsidRPr="007E5675">
        <w:rPr>
          <w:rFonts w:ascii="Calibri" w:hAnsi="Calibri" w:cs="Calibri"/>
          <w:color w:val="156082" w:themeColor="accent1"/>
          <w:szCs w:val="20"/>
        </w:rPr>
        <w:t xml:space="preserve"> </w:t>
      </w:r>
      <w:r w:rsidR="009E79E0">
        <w:rPr>
          <w:rFonts w:ascii="Calibri" w:hAnsi="Calibri" w:cs="Calibri"/>
          <w:color w:val="156082" w:themeColor="accent1"/>
          <w:szCs w:val="20"/>
        </w:rPr>
        <w:t>W</w:t>
      </w:r>
      <w:r w:rsidR="00E30BCB" w:rsidRPr="007E5675">
        <w:rPr>
          <w:rFonts w:ascii="Calibri" w:hAnsi="Calibri" w:cs="Calibri"/>
          <w:color w:val="156082" w:themeColor="accent1"/>
          <w:szCs w:val="20"/>
        </w:rPr>
        <w:t>e can ask you to confirm details about the third-party authority you have granted on a recorded call which shall be evidence of the authority granted and cannot be challenged. We may where necessary, depending on the type of authority seek additional documentation in support</w:t>
      </w:r>
      <w:r w:rsidRPr="007E5675">
        <w:rPr>
          <w:rFonts w:ascii="Calibri" w:hAnsi="Calibri" w:cs="Calibri"/>
          <w:color w:val="156082" w:themeColor="accent1"/>
          <w:szCs w:val="20"/>
        </w:rPr>
        <w:t>;</w:t>
      </w:r>
    </w:p>
    <w:p w14:paraId="2A18D87F" w14:textId="467FA76B" w:rsidR="00E30BCB" w:rsidRDefault="00CD2739" w:rsidP="000E3791">
      <w:pPr>
        <w:pStyle w:val="Level3"/>
        <w:spacing w:after="0"/>
        <w:ind w:left="1071"/>
        <w:jc w:val="both"/>
        <w:rPr>
          <w:rFonts w:ascii="Calibri" w:hAnsi="Calibri" w:cs="Calibri"/>
          <w:color w:val="156082" w:themeColor="accent1"/>
          <w:szCs w:val="20"/>
        </w:rPr>
      </w:pPr>
      <w:r w:rsidRPr="007E5675">
        <w:rPr>
          <w:rFonts w:ascii="Calibri" w:hAnsi="Calibri" w:cs="Calibri"/>
          <w:color w:val="156082" w:themeColor="accent1"/>
          <w:szCs w:val="20"/>
        </w:rPr>
        <w:t xml:space="preserve"> </w:t>
      </w:r>
      <w:r w:rsidR="009E79E0">
        <w:rPr>
          <w:rFonts w:ascii="Calibri" w:hAnsi="Calibri" w:cs="Calibri"/>
          <w:color w:val="156082" w:themeColor="accent1"/>
          <w:szCs w:val="20"/>
        </w:rPr>
        <w:t>Y</w:t>
      </w:r>
      <w:r w:rsidR="00E30BCB" w:rsidRPr="007E5675">
        <w:rPr>
          <w:rFonts w:ascii="Calibri" w:hAnsi="Calibri" w:cs="Calibri"/>
          <w:color w:val="156082" w:themeColor="accent1"/>
          <w:szCs w:val="20"/>
        </w:rPr>
        <w:t xml:space="preserve">ou </w:t>
      </w:r>
      <w:r w:rsidR="004679E3" w:rsidRPr="007E5675">
        <w:rPr>
          <w:rFonts w:ascii="Calibri" w:hAnsi="Calibri" w:cs="Calibri"/>
          <w:color w:val="156082" w:themeColor="accent1"/>
          <w:szCs w:val="20"/>
        </w:rPr>
        <w:t>will</w:t>
      </w:r>
      <w:r w:rsidR="00E30BCB" w:rsidRPr="007E5675">
        <w:rPr>
          <w:rFonts w:ascii="Calibri" w:hAnsi="Calibri" w:cs="Calibri"/>
          <w:color w:val="156082" w:themeColor="accent1"/>
          <w:szCs w:val="20"/>
        </w:rPr>
        <w:t xml:space="preserve"> promptly contact us at </w:t>
      </w:r>
      <w:hyperlink r:id="rId11" w:history="1">
        <w:r w:rsidR="00E30BCB" w:rsidRPr="007E5675">
          <w:rPr>
            <w:rFonts w:ascii="Calibri" w:hAnsi="Calibri" w:cs="Calibri"/>
            <w:color w:val="156082" w:themeColor="accent1"/>
            <w:szCs w:val="20"/>
          </w:rPr>
          <w:t>enquiries@gotoproperties.co.uk</w:t>
        </w:r>
      </w:hyperlink>
      <w:r w:rsidR="00E30BCB" w:rsidRPr="007E5675">
        <w:rPr>
          <w:rFonts w:ascii="Calibri" w:hAnsi="Calibri" w:cs="Calibri"/>
          <w:color w:val="156082" w:themeColor="accent1"/>
          <w:szCs w:val="20"/>
        </w:rPr>
        <w:t xml:space="preserve"> if at any time you have changed or revoked any authority after it has been granted. You agree that you will be liable for acts or omissions of the third-party authority up to the date of the change is notified to us.</w:t>
      </w:r>
    </w:p>
    <w:p w14:paraId="4BC89D35" w14:textId="631D7EDE" w:rsidR="00DD5567" w:rsidRPr="000D7B11" w:rsidRDefault="0035727B" w:rsidP="000E3791">
      <w:pPr>
        <w:pStyle w:val="Level2"/>
        <w:spacing w:after="0" w:line="240" w:lineRule="auto"/>
        <w:ind w:left="567" w:hanging="567"/>
        <w:jc w:val="both"/>
        <w:rPr>
          <w:rFonts w:ascii="Calibri" w:hAnsi="Calibri" w:cs="Calibri"/>
          <w:color w:val="156082" w:themeColor="accent1"/>
          <w:szCs w:val="20"/>
        </w:rPr>
      </w:pPr>
      <w:r w:rsidRPr="00EC6449">
        <w:rPr>
          <w:rFonts w:ascii="Calibri" w:hAnsi="Calibri" w:cs="Calibri"/>
          <w:color w:val="156082" w:themeColor="accent1"/>
          <w:szCs w:val="20"/>
        </w:rPr>
        <w:t>We</w:t>
      </w:r>
      <w:r w:rsidR="00DD5567" w:rsidRPr="00EC6449">
        <w:rPr>
          <w:rFonts w:ascii="Calibri" w:hAnsi="Calibri" w:cs="Calibri"/>
          <w:color w:val="156082" w:themeColor="accent1"/>
          <w:szCs w:val="20"/>
        </w:rPr>
        <w:t xml:space="preserve"> act only as agents </w:t>
      </w:r>
      <w:r w:rsidR="00A942B5" w:rsidRPr="00EC6449">
        <w:rPr>
          <w:rFonts w:ascii="Calibri" w:hAnsi="Calibri" w:cs="Calibri"/>
          <w:color w:val="156082" w:themeColor="accent1"/>
          <w:szCs w:val="20"/>
        </w:rPr>
        <w:t>for a</w:t>
      </w:r>
      <w:r w:rsidR="00A13708" w:rsidRPr="00EC6449">
        <w:rPr>
          <w:rFonts w:ascii="Calibri" w:hAnsi="Calibri" w:cs="Calibri"/>
          <w:color w:val="156082" w:themeColor="accent1"/>
          <w:szCs w:val="20"/>
        </w:rPr>
        <w:t xml:space="preserve">nd provide </w:t>
      </w:r>
      <w:r w:rsidR="00A942B5" w:rsidRPr="00EC6449">
        <w:rPr>
          <w:rFonts w:ascii="Calibri" w:hAnsi="Calibri" w:cs="Calibri"/>
          <w:color w:val="156082" w:themeColor="accent1"/>
          <w:szCs w:val="20"/>
        </w:rPr>
        <w:t xml:space="preserve">estate agency </w:t>
      </w:r>
      <w:r w:rsidR="00A13708" w:rsidRPr="00EC6449">
        <w:rPr>
          <w:rFonts w:ascii="Calibri" w:hAnsi="Calibri" w:cs="Calibri"/>
          <w:color w:val="156082" w:themeColor="accent1"/>
          <w:szCs w:val="20"/>
        </w:rPr>
        <w:t xml:space="preserve">services to </w:t>
      </w:r>
      <w:r w:rsidR="00BF623F">
        <w:rPr>
          <w:rFonts w:ascii="Calibri" w:hAnsi="Calibri" w:cs="Calibri"/>
          <w:color w:val="156082" w:themeColor="accent1"/>
          <w:szCs w:val="20"/>
        </w:rPr>
        <w:t>the</w:t>
      </w:r>
      <w:r w:rsidR="00DD5567" w:rsidRPr="00EC6449">
        <w:rPr>
          <w:rFonts w:ascii="Calibri" w:hAnsi="Calibri" w:cs="Calibri"/>
          <w:color w:val="156082" w:themeColor="accent1"/>
          <w:szCs w:val="20"/>
        </w:rPr>
        <w:t xml:space="preserve"> Seller</w:t>
      </w:r>
      <w:r w:rsidR="00BF623F">
        <w:rPr>
          <w:rFonts w:ascii="Calibri" w:hAnsi="Calibri" w:cs="Calibri"/>
          <w:color w:val="156082" w:themeColor="accent1"/>
          <w:szCs w:val="20"/>
        </w:rPr>
        <w:t>.</w:t>
      </w:r>
    </w:p>
    <w:p w14:paraId="16364419" w14:textId="4F8A0986" w:rsidR="00E30BCB" w:rsidRDefault="00E30BCB" w:rsidP="000E3791">
      <w:pPr>
        <w:pStyle w:val="Level2"/>
        <w:spacing w:after="0" w:line="240" w:lineRule="auto"/>
        <w:ind w:left="567" w:hanging="567"/>
        <w:jc w:val="both"/>
        <w:rPr>
          <w:rFonts w:ascii="Calibri" w:hAnsi="Calibri" w:cs="Calibri"/>
          <w:color w:val="156082" w:themeColor="accent1"/>
          <w:szCs w:val="20"/>
        </w:rPr>
      </w:pPr>
      <w:r w:rsidRPr="00FA5D76">
        <w:rPr>
          <w:rFonts w:ascii="Calibri" w:hAnsi="Calibri" w:cs="Calibri"/>
          <w:color w:val="156082" w:themeColor="accent1"/>
          <w:szCs w:val="20"/>
        </w:rPr>
        <w:t xml:space="preserve">Where you </w:t>
      </w:r>
      <w:r w:rsidR="00057689" w:rsidRPr="00FA5D76">
        <w:rPr>
          <w:rFonts w:ascii="Calibri" w:hAnsi="Calibri" w:cs="Calibri"/>
          <w:color w:val="156082" w:themeColor="accent1"/>
          <w:szCs w:val="20"/>
        </w:rPr>
        <w:t xml:space="preserve">will be </w:t>
      </w:r>
      <w:r w:rsidRPr="00FA5D76">
        <w:rPr>
          <w:rFonts w:ascii="Calibri" w:hAnsi="Calibri" w:cs="Calibri"/>
          <w:color w:val="156082" w:themeColor="accent1"/>
          <w:szCs w:val="20"/>
        </w:rPr>
        <w:t xml:space="preserve">purchasing </w:t>
      </w:r>
      <w:r w:rsidR="00057689" w:rsidRPr="00FA5D76">
        <w:rPr>
          <w:rFonts w:ascii="Calibri" w:hAnsi="Calibri" w:cs="Calibri"/>
          <w:color w:val="156082" w:themeColor="accent1"/>
          <w:szCs w:val="20"/>
        </w:rPr>
        <w:t xml:space="preserve">the </w:t>
      </w:r>
      <w:r w:rsidR="00E57677">
        <w:rPr>
          <w:rFonts w:ascii="Calibri" w:hAnsi="Calibri" w:cs="Calibri"/>
          <w:color w:val="156082" w:themeColor="accent1"/>
          <w:szCs w:val="20"/>
        </w:rPr>
        <w:t>P</w:t>
      </w:r>
      <w:r w:rsidR="00057689" w:rsidRPr="00FA5D76">
        <w:rPr>
          <w:rFonts w:ascii="Calibri" w:hAnsi="Calibri" w:cs="Calibri"/>
          <w:color w:val="156082" w:themeColor="accent1"/>
          <w:szCs w:val="20"/>
        </w:rPr>
        <w:t xml:space="preserve">roperty </w:t>
      </w:r>
      <w:r w:rsidRPr="00FA5D76">
        <w:rPr>
          <w:rFonts w:ascii="Calibri" w:hAnsi="Calibri" w:cs="Calibri"/>
          <w:color w:val="156082" w:themeColor="accent1"/>
          <w:szCs w:val="20"/>
        </w:rPr>
        <w:t xml:space="preserve">through a company, you warrant </w:t>
      </w:r>
      <w:r w:rsidR="00FC487C" w:rsidRPr="00FA5D76">
        <w:rPr>
          <w:rFonts w:ascii="Calibri" w:hAnsi="Calibri" w:cs="Calibri"/>
          <w:color w:val="156082" w:themeColor="accent1"/>
          <w:szCs w:val="20"/>
        </w:rPr>
        <w:t xml:space="preserve">to the </w:t>
      </w:r>
      <w:r w:rsidR="007E13DF">
        <w:rPr>
          <w:rFonts w:ascii="Calibri" w:hAnsi="Calibri" w:cs="Calibri"/>
          <w:color w:val="156082" w:themeColor="accent1"/>
          <w:szCs w:val="20"/>
        </w:rPr>
        <w:t>Seller</w:t>
      </w:r>
      <w:r w:rsidR="00FC487C" w:rsidRPr="00FA5D76">
        <w:rPr>
          <w:rFonts w:ascii="Calibri" w:hAnsi="Calibri" w:cs="Calibri"/>
          <w:color w:val="156082" w:themeColor="accent1"/>
          <w:szCs w:val="20"/>
        </w:rPr>
        <w:t xml:space="preserve"> </w:t>
      </w:r>
      <w:r w:rsidRPr="00FA5D76">
        <w:rPr>
          <w:rFonts w:ascii="Calibri" w:hAnsi="Calibri" w:cs="Calibri"/>
          <w:color w:val="156082" w:themeColor="accent1"/>
          <w:szCs w:val="20"/>
        </w:rPr>
        <w:t xml:space="preserve">that </w:t>
      </w:r>
      <w:r w:rsidR="00057689" w:rsidRPr="00FA5D76">
        <w:rPr>
          <w:rFonts w:ascii="Calibri" w:hAnsi="Calibri" w:cs="Calibri"/>
          <w:color w:val="156082" w:themeColor="accent1"/>
          <w:szCs w:val="20"/>
        </w:rPr>
        <w:t xml:space="preserve">you are authorised to act on behalf of the company, and that it </w:t>
      </w:r>
      <w:r w:rsidRPr="00FA5D76">
        <w:rPr>
          <w:rFonts w:ascii="Calibri" w:hAnsi="Calibri" w:cs="Calibri"/>
          <w:color w:val="156082" w:themeColor="accent1"/>
          <w:szCs w:val="20"/>
        </w:rPr>
        <w:t xml:space="preserve">is properly constituted and </w:t>
      </w:r>
      <w:r w:rsidR="00057689" w:rsidRPr="00FA5D76">
        <w:rPr>
          <w:rFonts w:ascii="Calibri" w:hAnsi="Calibri" w:cs="Calibri"/>
          <w:color w:val="156082" w:themeColor="accent1"/>
          <w:szCs w:val="20"/>
        </w:rPr>
        <w:t xml:space="preserve">will be </w:t>
      </w:r>
      <w:r w:rsidRPr="00FA5D76">
        <w:rPr>
          <w:rFonts w:ascii="Calibri" w:hAnsi="Calibri" w:cs="Calibri"/>
          <w:color w:val="156082" w:themeColor="accent1"/>
          <w:szCs w:val="20"/>
        </w:rPr>
        <w:t xml:space="preserve">able to buy the Property. </w:t>
      </w:r>
      <w:r w:rsidR="00057689" w:rsidRPr="00FA5D76">
        <w:rPr>
          <w:rFonts w:ascii="Calibri" w:hAnsi="Calibri" w:cs="Calibri"/>
          <w:color w:val="156082" w:themeColor="accent1"/>
          <w:szCs w:val="20"/>
        </w:rPr>
        <w:t xml:space="preserve">Both you and the company will be responsible to the </w:t>
      </w:r>
      <w:r w:rsidR="007E13DF">
        <w:rPr>
          <w:rFonts w:ascii="Calibri" w:hAnsi="Calibri" w:cs="Calibri"/>
          <w:color w:val="156082" w:themeColor="accent1"/>
          <w:szCs w:val="20"/>
        </w:rPr>
        <w:t>Seller</w:t>
      </w:r>
      <w:r w:rsidR="00057689" w:rsidRPr="00FA5D76">
        <w:rPr>
          <w:rFonts w:ascii="Calibri" w:hAnsi="Calibri" w:cs="Calibri"/>
          <w:color w:val="156082" w:themeColor="accent1"/>
          <w:szCs w:val="20"/>
        </w:rPr>
        <w:t xml:space="preserve"> in respect of the obligations set out in these </w:t>
      </w:r>
      <w:r w:rsidR="0007364A">
        <w:rPr>
          <w:rFonts w:ascii="Calibri" w:hAnsi="Calibri" w:cs="Calibri"/>
          <w:color w:val="156082" w:themeColor="accent1"/>
          <w:szCs w:val="20"/>
        </w:rPr>
        <w:t>Conditions</w:t>
      </w:r>
      <w:r w:rsidR="00057689" w:rsidRPr="00FA5D76">
        <w:rPr>
          <w:rFonts w:ascii="Calibri" w:hAnsi="Calibri" w:cs="Calibri"/>
          <w:color w:val="156082" w:themeColor="accent1"/>
          <w:szCs w:val="20"/>
        </w:rPr>
        <w:t xml:space="preserve">, and references to 'the </w:t>
      </w:r>
      <w:r w:rsidR="0007364A">
        <w:rPr>
          <w:rFonts w:ascii="Calibri" w:hAnsi="Calibri" w:cs="Calibri"/>
          <w:color w:val="156082" w:themeColor="accent1"/>
          <w:szCs w:val="20"/>
        </w:rPr>
        <w:t>Buyer</w:t>
      </w:r>
      <w:r w:rsidR="00057689" w:rsidRPr="00FA5D76">
        <w:rPr>
          <w:rFonts w:ascii="Calibri" w:hAnsi="Calibri" w:cs="Calibri"/>
          <w:color w:val="156082" w:themeColor="accent1"/>
          <w:szCs w:val="20"/>
        </w:rPr>
        <w:t xml:space="preserve">' </w:t>
      </w:r>
      <w:r w:rsidR="003E0C00" w:rsidRPr="00FA5D76">
        <w:rPr>
          <w:rFonts w:ascii="Calibri" w:hAnsi="Calibri" w:cs="Calibri"/>
          <w:color w:val="156082" w:themeColor="accent1"/>
          <w:szCs w:val="20"/>
        </w:rPr>
        <w:t xml:space="preserve">and 'you' </w:t>
      </w:r>
      <w:r w:rsidR="00057689" w:rsidRPr="00FA5D76">
        <w:rPr>
          <w:rFonts w:ascii="Calibri" w:hAnsi="Calibri" w:cs="Calibri"/>
          <w:color w:val="156082" w:themeColor="accent1"/>
          <w:szCs w:val="20"/>
        </w:rPr>
        <w:t>will mean both you and the company. I</w:t>
      </w:r>
      <w:r w:rsidRPr="00FA5D76">
        <w:rPr>
          <w:rFonts w:ascii="Calibri" w:hAnsi="Calibri" w:cs="Calibri"/>
          <w:color w:val="156082" w:themeColor="accent1"/>
          <w:szCs w:val="20"/>
        </w:rPr>
        <w:t xml:space="preserve">n the event of the company failing to adhere to </w:t>
      </w:r>
      <w:r w:rsidR="00057689" w:rsidRPr="00FA5D76">
        <w:rPr>
          <w:rFonts w:ascii="Calibri" w:hAnsi="Calibri" w:cs="Calibri"/>
          <w:color w:val="156082" w:themeColor="accent1"/>
          <w:szCs w:val="20"/>
        </w:rPr>
        <w:t xml:space="preserve">those </w:t>
      </w:r>
      <w:r w:rsidRPr="00FA5D76">
        <w:rPr>
          <w:rFonts w:ascii="Calibri" w:hAnsi="Calibri" w:cs="Calibri"/>
          <w:color w:val="156082" w:themeColor="accent1"/>
          <w:szCs w:val="20"/>
        </w:rPr>
        <w:t>obligations</w:t>
      </w:r>
      <w:r w:rsidR="00057689" w:rsidRPr="00FA5D76">
        <w:rPr>
          <w:rFonts w:ascii="Calibri" w:hAnsi="Calibri" w:cs="Calibri"/>
          <w:color w:val="156082" w:themeColor="accent1"/>
          <w:szCs w:val="20"/>
        </w:rPr>
        <w:t>,</w:t>
      </w:r>
      <w:r w:rsidRPr="00FA5D76">
        <w:rPr>
          <w:rFonts w:ascii="Calibri" w:hAnsi="Calibri" w:cs="Calibri"/>
          <w:color w:val="156082" w:themeColor="accent1"/>
          <w:szCs w:val="20"/>
        </w:rPr>
        <w:t xml:space="preserve"> </w:t>
      </w:r>
      <w:r w:rsidR="00057689" w:rsidRPr="00FA5D76">
        <w:rPr>
          <w:rFonts w:ascii="Calibri" w:hAnsi="Calibri" w:cs="Calibri"/>
          <w:color w:val="156082" w:themeColor="accent1"/>
          <w:szCs w:val="20"/>
        </w:rPr>
        <w:t>you</w:t>
      </w:r>
      <w:r w:rsidRPr="00FA5D76">
        <w:rPr>
          <w:rFonts w:ascii="Calibri" w:hAnsi="Calibri" w:cs="Calibri"/>
          <w:color w:val="156082" w:themeColor="accent1"/>
          <w:szCs w:val="20"/>
        </w:rPr>
        <w:t xml:space="preserve"> will be personally liable to fulfil </w:t>
      </w:r>
      <w:r w:rsidR="00057689" w:rsidRPr="00FA5D76">
        <w:rPr>
          <w:rFonts w:ascii="Calibri" w:hAnsi="Calibri" w:cs="Calibri"/>
          <w:color w:val="156082" w:themeColor="accent1"/>
          <w:szCs w:val="20"/>
        </w:rPr>
        <w:t>them</w:t>
      </w:r>
      <w:r w:rsidRPr="00FA5D76">
        <w:rPr>
          <w:rFonts w:ascii="Calibri" w:hAnsi="Calibri" w:cs="Calibri"/>
          <w:color w:val="156082" w:themeColor="accent1"/>
          <w:szCs w:val="20"/>
        </w:rPr>
        <w:t xml:space="preserve"> </w:t>
      </w:r>
      <w:r w:rsidR="00057689" w:rsidRPr="00FA5D76">
        <w:rPr>
          <w:rFonts w:ascii="Calibri" w:hAnsi="Calibri" w:cs="Calibri"/>
          <w:color w:val="156082" w:themeColor="accent1"/>
          <w:szCs w:val="20"/>
        </w:rPr>
        <w:t xml:space="preserve">as </w:t>
      </w:r>
      <w:r w:rsidRPr="00FA5D76">
        <w:rPr>
          <w:rFonts w:ascii="Calibri" w:hAnsi="Calibri" w:cs="Calibri"/>
          <w:color w:val="156082" w:themeColor="accent1"/>
          <w:szCs w:val="20"/>
        </w:rPr>
        <w:t xml:space="preserve">the </w:t>
      </w:r>
      <w:r w:rsidR="0007364A">
        <w:rPr>
          <w:rFonts w:ascii="Calibri" w:hAnsi="Calibri" w:cs="Calibri"/>
          <w:color w:val="156082" w:themeColor="accent1"/>
          <w:szCs w:val="20"/>
        </w:rPr>
        <w:t>Buyer</w:t>
      </w:r>
      <w:r w:rsidRPr="00FA5D76">
        <w:rPr>
          <w:rFonts w:ascii="Calibri" w:hAnsi="Calibri" w:cs="Calibri"/>
          <w:color w:val="156082" w:themeColor="accent1"/>
          <w:szCs w:val="20"/>
        </w:rPr>
        <w:t>.</w:t>
      </w:r>
    </w:p>
    <w:p w14:paraId="6BA7C8A0" w14:textId="602B0D6C" w:rsidR="00937665" w:rsidRPr="00E62820" w:rsidRDefault="00963680" w:rsidP="000E3791">
      <w:pPr>
        <w:pStyle w:val="Level1"/>
        <w:spacing w:after="0"/>
        <w:ind w:left="0" w:firstLine="0"/>
        <w:rPr>
          <w:rFonts w:ascii="Calibri" w:hAnsi="Calibri" w:cs="Calibri"/>
          <w:color w:val="156082" w:themeColor="accent1"/>
          <w:szCs w:val="20"/>
        </w:rPr>
      </w:pPr>
      <w:bookmarkStart w:id="1" w:name="_Ref33443737"/>
      <w:r>
        <w:rPr>
          <w:rFonts w:ascii="Calibri" w:hAnsi="Calibri" w:cs="Calibri"/>
          <w:color w:val="156082" w:themeColor="accent1"/>
          <w:szCs w:val="20"/>
        </w:rPr>
        <w:t>P</w:t>
      </w:r>
      <w:r w:rsidR="00937665" w:rsidRPr="00E62820">
        <w:rPr>
          <w:rFonts w:ascii="Calibri" w:hAnsi="Calibri" w:cs="Calibri"/>
          <w:color w:val="156082" w:themeColor="accent1"/>
          <w:szCs w:val="20"/>
        </w:rPr>
        <w:t>lacing an offer</w:t>
      </w:r>
    </w:p>
    <w:p w14:paraId="44760F82" w14:textId="035A098C" w:rsidR="00506855" w:rsidRPr="00D642CC" w:rsidRDefault="004679E3" w:rsidP="000E3791">
      <w:pPr>
        <w:pStyle w:val="Level2"/>
        <w:widowControl w:val="0"/>
        <w:spacing w:after="0" w:line="240" w:lineRule="auto"/>
        <w:ind w:left="567" w:hanging="567"/>
        <w:jc w:val="both"/>
        <w:rPr>
          <w:rFonts w:ascii="Calibri" w:hAnsi="Calibri" w:cs="Calibri"/>
          <w:color w:val="156082" w:themeColor="accent1"/>
          <w:szCs w:val="20"/>
        </w:rPr>
      </w:pPr>
      <w:r w:rsidRPr="0015461E">
        <w:rPr>
          <w:rFonts w:ascii="Calibri" w:hAnsi="Calibri" w:cs="Calibri"/>
          <w:color w:val="156082" w:themeColor="accent1"/>
          <w:szCs w:val="20"/>
        </w:rPr>
        <w:t xml:space="preserve">Before </w:t>
      </w:r>
      <w:r w:rsidRPr="00D642CC">
        <w:rPr>
          <w:rFonts w:ascii="Calibri" w:hAnsi="Calibri" w:cs="Calibri"/>
          <w:color w:val="156082" w:themeColor="accent1"/>
          <w:szCs w:val="20"/>
        </w:rPr>
        <w:t>placing an offer</w:t>
      </w:r>
      <w:r w:rsidR="00506855" w:rsidRPr="00D642CC">
        <w:rPr>
          <w:rFonts w:ascii="Calibri" w:hAnsi="Calibri" w:cs="Calibri"/>
          <w:color w:val="156082" w:themeColor="accent1"/>
          <w:szCs w:val="20"/>
        </w:rPr>
        <w:t>, you</w:t>
      </w:r>
      <w:r w:rsidR="007772E2" w:rsidRPr="00D642CC">
        <w:rPr>
          <w:rFonts w:ascii="Calibri" w:hAnsi="Calibri" w:cs="Calibri"/>
          <w:color w:val="156082" w:themeColor="accent1"/>
          <w:szCs w:val="20"/>
        </w:rPr>
        <w:t xml:space="preserve"> must</w:t>
      </w:r>
      <w:bookmarkEnd w:id="1"/>
      <w:r w:rsidR="00506855" w:rsidRPr="00D642CC">
        <w:rPr>
          <w:rFonts w:ascii="Calibri" w:hAnsi="Calibri" w:cs="Calibri"/>
          <w:color w:val="156082" w:themeColor="accent1"/>
          <w:szCs w:val="20"/>
        </w:rPr>
        <w:t>:</w:t>
      </w:r>
    </w:p>
    <w:p w14:paraId="7E1ED50B" w14:textId="7D9C4858" w:rsidR="004679E3" w:rsidRPr="00D642CC" w:rsidRDefault="00842C55" w:rsidP="000E3791">
      <w:pPr>
        <w:pStyle w:val="Level3"/>
        <w:spacing w:after="0"/>
        <w:ind w:left="1071"/>
        <w:jc w:val="both"/>
        <w:rPr>
          <w:rFonts w:ascii="Calibri" w:hAnsi="Calibri" w:cs="Calibri"/>
          <w:color w:val="156082" w:themeColor="accent1"/>
          <w:szCs w:val="20"/>
        </w:rPr>
      </w:pPr>
      <w:r>
        <w:rPr>
          <w:rFonts w:ascii="Calibri" w:hAnsi="Calibri" w:cs="Calibri"/>
          <w:color w:val="156082" w:themeColor="accent1"/>
          <w:szCs w:val="20"/>
        </w:rPr>
        <w:t>m</w:t>
      </w:r>
      <w:r w:rsidR="004679E3" w:rsidRPr="00D642CC">
        <w:rPr>
          <w:rFonts w:ascii="Calibri" w:hAnsi="Calibri" w:cs="Calibri"/>
          <w:color w:val="156082" w:themeColor="accent1"/>
          <w:szCs w:val="20"/>
        </w:rPr>
        <w:t xml:space="preserve">ake sure you have </w:t>
      </w:r>
      <w:r w:rsidR="005C348B" w:rsidRPr="00D642CC">
        <w:rPr>
          <w:rFonts w:ascii="Calibri" w:hAnsi="Calibri" w:cs="Calibri"/>
          <w:color w:val="156082" w:themeColor="accent1"/>
          <w:szCs w:val="20"/>
        </w:rPr>
        <w:t xml:space="preserve">sufficient </w:t>
      </w:r>
      <w:r w:rsidR="004679E3" w:rsidRPr="00D642CC">
        <w:rPr>
          <w:rFonts w:ascii="Calibri" w:hAnsi="Calibri" w:cs="Calibri"/>
          <w:color w:val="156082" w:themeColor="accent1"/>
          <w:szCs w:val="20"/>
        </w:rPr>
        <w:t xml:space="preserve">funds </w:t>
      </w:r>
      <w:r w:rsidR="00FC2435">
        <w:rPr>
          <w:rFonts w:ascii="Calibri" w:hAnsi="Calibri" w:cs="Calibri"/>
          <w:color w:val="156082" w:themeColor="accent1"/>
          <w:szCs w:val="20"/>
        </w:rPr>
        <w:t xml:space="preserve">in relation </w:t>
      </w:r>
      <w:r w:rsidR="004679E3" w:rsidRPr="00D642CC">
        <w:rPr>
          <w:rFonts w:ascii="Calibri" w:hAnsi="Calibri" w:cs="Calibri"/>
          <w:color w:val="156082" w:themeColor="accent1"/>
          <w:szCs w:val="20"/>
        </w:rPr>
        <w:t xml:space="preserve">to </w:t>
      </w:r>
      <w:r w:rsidR="00FC2435">
        <w:rPr>
          <w:rFonts w:ascii="Calibri" w:hAnsi="Calibri" w:cs="Calibri"/>
          <w:color w:val="156082" w:themeColor="accent1"/>
          <w:szCs w:val="20"/>
        </w:rPr>
        <w:t xml:space="preserve">the </w:t>
      </w:r>
      <w:r w:rsidR="006E4F6D" w:rsidRPr="009C63AD">
        <w:rPr>
          <w:rFonts w:ascii="Calibri" w:hAnsi="Calibri" w:cs="Calibri"/>
          <w:color w:val="156082" w:themeColor="accent1"/>
          <w:szCs w:val="20"/>
        </w:rPr>
        <w:t>purchase</w:t>
      </w:r>
      <w:r w:rsidR="004679E3" w:rsidRPr="00D642CC">
        <w:rPr>
          <w:rFonts w:ascii="Calibri" w:hAnsi="Calibri" w:cs="Calibri"/>
          <w:color w:val="156082" w:themeColor="accent1"/>
          <w:szCs w:val="20"/>
        </w:rPr>
        <w:t xml:space="preserve"> the Property;</w:t>
      </w:r>
    </w:p>
    <w:p w14:paraId="15FF485E" w14:textId="6F906308" w:rsidR="007772E2" w:rsidRPr="00D642CC" w:rsidRDefault="00842C55" w:rsidP="000E3791">
      <w:pPr>
        <w:pStyle w:val="Level3"/>
        <w:spacing w:after="0"/>
        <w:ind w:left="1071"/>
        <w:jc w:val="both"/>
        <w:rPr>
          <w:rFonts w:ascii="Calibri" w:hAnsi="Calibri" w:cs="Calibri"/>
          <w:color w:val="156082" w:themeColor="accent1"/>
          <w:szCs w:val="20"/>
        </w:rPr>
      </w:pPr>
      <w:r>
        <w:rPr>
          <w:rFonts w:ascii="Calibri" w:hAnsi="Calibri" w:cs="Calibri"/>
          <w:color w:val="156082" w:themeColor="accent1"/>
          <w:szCs w:val="20"/>
        </w:rPr>
        <w:t>a</w:t>
      </w:r>
      <w:r w:rsidR="004679E3" w:rsidRPr="00D642CC">
        <w:rPr>
          <w:rFonts w:ascii="Calibri" w:hAnsi="Calibri" w:cs="Calibri"/>
          <w:color w:val="156082" w:themeColor="accent1"/>
          <w:szCs w:val="20"/>
        </w:rPr>
        <w:t xml:space="preserve">ccept </w:t>
      </w:r>
      <w:r w:rsidR="00F71FE8" w:rsidRPr="00D642CC">
        <w:rPr>
          <w:rFonts w:ascii="Calibri" w:hAnsi="Calibri" w:cs="Calibri"/>
          <w:color w:val="156082" w:themeColor="accent1"/>
          <w:szCs w:val="20"/>
        </w:rPr>
        <w:t xml:space="preserve">these </w:t>
      </w:r>
      <w:r w:rsidR="0007364A">
        <w:rPr>
          <w:rFonts w:ascii="Calibri" w:hAnsi="Calibri" w:cs="Calibri"/>
          <w:color w:val="156082" w:themeColor="accent1"/>
          <w:szCs w:val="20"/>
        </w:rPr>
        <w:t>Conditions</w:t>
      </w:r>
      <w:r w:rsidR="002819A2">
        <w:rPr>
          <w:rFonts w:ascii="Calibri" w:hAnsi="Calibri" w:cs="Calibri"/>
          <w:color w:val="156082" w:themeColor="accent1"/>
          <w:szCs w:val="20"/>
        </w:rPr>
        <w:t>;</w:t>
      </w:r>
    </w:p>
    <w:p w14:paraId="2376EF8A" w14:textId="11342EE8" w:rsidR="00264479" w:rsidRPr="00A11AD6" w:rsidRDefault="00842C55" w:rsidP="000E3791">
      <w:pPr>
        <w:pStyle w:val="Level3"/>
        <w:spacing w:after="0"/>
        <w:ind w:left="1071"/>
        <w:jc w:val="both"/>
        <w:rPr>
          <w:rFonts w:ascii="Calibri" w:hAnsi="Calibri" w:cs="Calibri"/>
          <w:color w:val="156082" w:themeColor="accent1"/>
          <w:szCs w:val="20"/>
        </w:rPr>
      </w:pPr>
      <w:r>
        <w:rPr>
          <w:rFonts w:ascii="Calibri" w:hAnsi="Calibri" w:cs="Calibri"/>
          <w:color w:val="156082" w:themeColor="accent1"/>
          <w:szCs w:val="20"/>
        </w:rPr>
        <w:t>r</w:t>
      </w:r>
      <w:r w:rsidR="00264479" w:rsidRPr="00A11AD6">
        <w:rPr>
          <w:rFonts w:ascii="Calibri" w:hAnsi="Calibri" w:cs="Calibri"/>
          <w:color w:val="156082" w:themeColor="accent1"/>
          <w:szCs w:val="20"/>
        </w:rPr>
        <w:t xml:space="preserve">egister on our portal to be able to accept these Conditions and </w:t>
      </w:r>
      <w:r w:rsidR="00264479">
        <w:rPr>
          <w:rFonts w:ascii="Calibri" w:hAnsi="Calibri" w:cs="Calibri"/>
          <w:color w:val="156082" w:themeColor="accent1"/>
          <w:szCs w:val="20"/>
        </w:rPr>
        <w:t>offer</w:t>
      </w:r>
      <w:r w:rsidR="00264479" w:rsidRPr="00A11AD6">
        <w:rPr>
          <w:rFonts w:ascii="Calibri" w:hAnsi="Calibri" w:cs="Calibri"/>
          <w:color w:val="156082" w:themeColor="accent1"/>
          <w:szCs w:val="20"/>
        </w:rPr>
        <w:t xml:space="preserve"> to purchase the Property; </w:t>
      </w:r>
    </w:p>
    <w:p w14:paraId="52964D97" w14:textId="19F83DA5" w:rsidR="00CB22DC" w:rsidRDefault="00842C55" w:rsidP="000E3791">
      <w:pPr>
        <w:pStyle w:val="Level3"/>
        <w:spacing w:after="0"/>
        <w:ind w:left="1071"/>
        <w:jc w:val="both"/>
        <w:rPr>
          <w:rFonts w:ascii="Calibri" w:hAnsi="Calibri" w:cs="Calibri"/>
          <w:color w:val="156082" w:themeColor="accent1"/>
          <w:szCs w:val="20"/>
        </w:rPr>
      </w:pPr>
      <w:r>
        <w:rPr>
          <w:rFonts w:ascii="Calibri" w:hAnsi="Calibri" w:cs="Calibri"/>
          <w:color w:val="156082" w:themeColor="accent1"/>
          <w:szCs w:val="20"/>
        </w:rPr>
        <w:t>p</w:t>
      </w:r>
      <w:r w:rsidR="007772E2" w:rsidRPr="00D642CC">
        <w:rPr>
          <w:rFonts w:ascii="Calibri" w:hAnsi="Calibri" w:cs="Calibri"/>
          <w:color w:val="156082" w:themeColor="accent1"/>
          <w:szCs w:val="20"/>
        </w:rPr>
        <w:t xml:space="preserve">rovide </w:t>
      </w:r>
      <w:r w:rsidR="00506855" w:rsidRPr="00D642CC">
        <w:rPr>
          <w:rFonts w:ascii="Calibri" w:hAnsi="Calibri" w:cs="Calibri"/>
          <w:color w:val="156082" w:themeColor="accent1"/>
          <w:szCs w:val="20"/>
        </w:rPr>
        <w:t>u</w:t>
      </w:r>
      <w:r w:rsidR="007772E2" w:rsidRPr="00D642CC">
        <w:rPr>
          <w:rFonts w:ascii="Calibri" w:hAnsi="Calibri" w:cs="Calibri"/>
          <w:color w:val="156082" w:themeColor="accent1"/>
          <w:szCs w:val="20"/>
        </w:rPr>
        <w:t xml:space="preserve">s with </w:t>
      </w:r>
      <w:r w:rsidR="00506855" w:rsidRPr="00D642CC">
        <w:rPr>
          <w:rFonts w:ascii="Calibri" w:hAnsi="Calibri" w:cs="Calibri"/>
          <w:color w:val="156082" w:themeColor="accent1"/>
          <w:szCs w:val="20"/>
        </w:rPr>
        <w:t xml:space="preserve">your </w:t>
      </w:r>
      <w:r w:rsidR="007772E2" w:rsidRPr="00D642CC">
        <w:rPr>
          <w:rFonts w:ascii="Calibri" w:hAnsi="Calibri" w:cs="Calibri"/>
          <w:color w:val="156082" w:themeColor="accent1"/>
          <w:szCs w:val="20"/>
        </w:rPr>
        <w:t xml:space="preserve">electronic payment </w:t>
      </w:r>
      <w:r w:rsidR="007772E2" w:rsidRPr="0015461E">
        <w:rPr>
          <w:rFonts w:ascii="Calibri" w:hAnsi="Calibri" w:cs="Calibri"/>
          <w:color w:val="156082" w:themeColor="accent1"/>
          <w:szCs w:val="20"/>
        </w:rPr>
        <w:t>details</w:t>
      </w:r>
      <w:r w:rsidR="004A1CE9" w:rsidRPr="0015461E">
        <w:rPr>
          <w:rFonts w:ascii="Calibri" w:hAnsi="Calibri" w:cs="Calibri"/>
          <w:color w:val="156082" w:themeColor="accent1"/>
          <w:szCs w:val="20"/>
        </w:rPr>
        <w:t xml:space="preserve"> for the payment of all fees</w:t>
      </w:r>
      <w:r w:rsidR="002479F0">
        <w:rPr>
          <w:rFonts w:ascii="Calibri" w:hAnsi="Calibri" w:cs="Calibri"/>
          <w:color w:val="156082" w:themeColor="accent1"/>
          <w:szCs w:val="20"/>
        </w:rPr>
        <w:t xml:space="preserve"> (if applicable)</w:t>
      </w:r>
      <w:r w:rsidR="00CB22DC">
        <w:rPr>
          <w:rFonts w:ascii="Calibri" w:hAnsi="Calibri" w:cs="Calibri"/>
          <w:color w:val="156082" w:themeColor="accent1"/>
          <w:szCs w:val="20"/>
        </w:rPr>
        <w:t>;</w:t>
      </w:r>
    </w:p>
    <w:p w14:paraId="3427CF3F" w14:textId="6361A1BB" w:rsidR="00962D1E" w:rsidRPr="00A11AD6" w:rsidRDefault="00842C55" w:rsidP="000E3791">
      <w:pPr>
        <w:pStyle w:val="Level3"/>
        <w:spacing w:after="0"/>
        <w:ind w:left="1071"/>
        <w:jc w:val="both"/>
        <w:rPr>
          <w:rFonts w:ascii="Calibri" w:hAnsi="Calibri" w:cs="Calibri"/>
          <w:color w:val="156082" w:themeColor="accent1"/>
          <w:szCs w:val="20"/>
        </w:rPr>
      </w:pPr>
      <w:r>
        <w:rPr>
          <w:rFonts w:ascii="Calibri" w:hAnsi="Calibri" w:cs="Calibri"/>
          <w:color w:val="156082" w:themeColor="accent1"/>
          <w:szCs w:val="20"/>
        </w:rPr>
        <w:t>c</w:t>
      </w:r>
      <w:r w:rsidR="00962D1E" w:rsidRPr="00A11AD6">
        <w:rPr>
          <w:rFonts w:ascii="Calibri" w:hAnsi="Calibri" w:cs="Calibri"/>
          <w:color w:val="156082" w:themeColor="accent1"/>
          <w:szCs w:val="20"/>
        </w:rPr>
        <w:t>omplete the ID checks required.</w:t>
      </w:r>
    </w:p>
    <w:p w14:paraId="4C006176" w14:textId="30B0CB18" w:rsidR="007772E2" w:rsidRPr="00451442" w:rsidRDefault="00073563" w:rsidP="000E3791">
      <w:pPr>
        <w:pStyle w:val="Level2"/>
        <w:widowControl w:val="0"/>
        <w:spacing w:after="0" w:line="240" w:lineRule="auto"/>
        <w:ind w:left="567" w:hanging="567"/>
        <w:jc w:val="both"/>
        <w:rPr>
          <w:rFonts w:ascii="Calibri" w:hAnsi="Calibri" w:cs="Calibri"/>
          <w:color w:val="156082" w:themeColor="accent1"/>
          <w:szCs w:val="20"/>
        </w:rPr>
      </w:pPr>
      <w:r>
        <w:rPr>
          <w:rFonts w:ascii="Calibri" w:hAnsi="Calibri" w:cs="Calibri"/>
          <w:color w:val="156082" w:themeColor="accent1"/>
          <w:szCs w:val="20"/>
        </w:rPr>
        <w:t>Y</w:t>
      </w:r>
      <w:r w:rsidR="00F07F12" w:rsidRPr="0015461E">
        <w:rPr>
          <w:rFonts w:ascii="Calibri" w:hAnsi="Calibri" w:cs="Calibri"/>
          <w:color w:val="156082" w:themeColor="accent1"/>
          <w:szCs w:val="20"/>
        </w:rPr>
        <w:t>ou must make a</w:t>
      </w:r>
      <w:r w:rsidR="007772E2" w:rsidRPr="0015461E">
        <w:rPr>
          <w:rFonts w:ascii="Calibri" w:hAnsi="Calibri" w:cs="Calibri"/>
          <w:color w:val="156082" w:themeColor="accent1"/>
          <w:szCs w:val="20"/>
        </w:rPr>
        <w:t xml:space="preserve">ll </w:t>
      </w:r>
      <w:r w:rsidR="004679E3" w:rsidRPr="0015461E">
        <w:rPr>
          <w:rFonts w:ascii="Calibri" w:hAnsi="Calibri" w:cs="Calibri"/>
          <w:color w:val="156082" w:themeColor="accent1"/>
          <w:szCs w:val="20"/>
        </w:rPr>
        <w:t xml:space="preserve">offers </w:t>
      </w:r>
      <w:r w:rsidR="007772E2" w:rsidRPr="0015461E">
        <w:rPr>
          <w:rFonts w:ascii="Calibri" w:hAnsi="Calibri" w:cs="Calibri"/>
          <w:color w:val="156082" w:themeColor="accent1"/>
          <w:szCs w:val="20"/>
        </w:rPr>
        <w:t xml:space="preserve">from </w:t>
      </w:r>
      <w:r w:rsidR="00506855" w:rsidRPr="0015461E">
        <w:rPr>
          <w:rFonts w:ascii="Calibri" w:hAnsi="Calibri" w:cs="Calibri"/>
          <w:color w:val="156082" w:themeColor="accent1"/>
          <w:szCs w:val="20"/>
        </w:rPr>
        <w:t>your a</w:t>
      </w:r>
      <w:r w:rsidR="007772E2" w:rsidRPr="0015461E">
        <w:rPr>
          <w:rFonts w:ascii="Calibri" w:hAnsi="Calibri" w:cs="Calibri"/>
          <w:color w:val="156082" w:themeColor="accent1"/>
          <w:szCs w:val="20"/>
        </w:rPr>
        <w:t>ccount</w:t>
      </w:r>
      <w:r w:rsidR="00506855" w:rsidRPr="0015461E">
        <w:rPr>
          <w:rFonts w:ascii="Calibri" w:hAnsi="Calibri" w:cs="Calibri"/>
          <w:color w:val="156082" w:themeColor="accent1"/>
          <w:szCs w:val="20"/>
        </w:rPr>
        <w:t xml:space="preserve"> on our portal </w:t>
      </w:r>
      <w:r w:rsidR="007772E2" w:rsidRPr="0015461E">
        <w:rPr>
          <w:rFonts w:ascii="Calibri" w:hAnsi="Calibri" w:cs="Calibri"/>
          <w:color w:val="156082" w:themeColor="accent1"/>
          <w:szCs w:val="20"/>
        </w:rPr>
        <w:t>and</w:t>
      </w:r>
      <w:r w:rsidR="00506855" w:rsidRPr="0015461E">
        <w:rPr>
          <w:rFonts w:ascii="Calibri" w:hAnsi="Calibri" w:cs="Calibri"/>
          <w:color w:val="156082" w:themeColor="accent1"/>
          <w:szCs w:val="20"/>
        </w:rPr>
        <w:t xml:space="preserve"> </w:t>
      </w:r>
      <w:r w:rsidR="007772E2" w:rsidRPr="0015461E">
        <w:rPr>
          <w:rFonts w:ascii="Calibri" w:hAnsi="Calibri" w:cs="Calibri"/>
          <w:color w:val="156082" w:themeColor="accent1"/>
          <w:szCs w:val="20"/>
        </w:rPr>
        <w:t xml:space="preserve">in </w:t>
      </w:r>
      <w:r w:rsidR="00DA7EFF">
        <w:rPr>
          <w:rFonts w:ascii="Calibri" w:hAnsi="Calibri" w:cs="Calibri"/>
          <w:color w:val="156082" w:themeColor="accent1"/>
          <w:szCs w:val="20"/>
        </w:rPr>
        <w:t>P</w:t>
      </w:r>
      <w:r w:rsidR="007772E2" w:rsidRPr="0015461E">
        <w:rPr>
          <w:rFonts w:ascii="Calibri" w:hAnsi="Calibri" w:cs="Calibri"/>
          <w:color w:val="156082" w:themeColor="accent1"/>
          <w:szCs w:val="20"/>
        </w:rPr>
        <w:t xml:space="preserve">ounds Sterling </w:t>
      </w:r>
      <w:r w:rsidR="00D80A28">
        <w:rPr>
          <w:rFonts w:ascii="Calibri" w:hAnsi="Calibri" w:cs="Calibri"/>
          <w:color w:val="156082" w:themeColor="accent1"/>
          <w:szCs w:val="20"/>
        </w:rPr>
        <w:t xml:space="preserve">inclusive </w:t>
      </w:r>
      <w:r w:rsidR="007772E2" w:rsidRPr="00451442">
        <w:rPr>
          <w:rFonts w:ascii="Calibri" w:hAnsi="Calibri" w:cs="Calibri"/>
          <w:color w:val="156082" w:themeColor="accent1"/>
          <w:szCs w:val="20"/>
        </w:rPr>
        <w:t>of VAT.</w:t>
      </w:r>
    </w:p>
    <w:p w14:paraId="1D6CED97" w14:textId="59DAF95D" w:rsidR="007772E2" w:rsidRPr="00451442" w:rsidRDefault="008213A1" w:rsidP="000E3791">
      <w:pPr>
        <w:pStyle w:val="Level2"/>
        <w:widowControl w:val="0"/>
        <w:spacing w:after="0" w:line="240" w:lineRule="auto"/>
        <w:ind w:left="567" w:hanging="567"/>
        <w:jc w:val="both"/>
        <w:rPr>
          <w:rFonts w:ascii="Calibri" w:hAnsi="Calibri" w:cs="Calibri"/>
          <w:color w:val="156082" w:themeColor="accent1"/>
          <w:szCs w:val="20"/>
        </w:rPr>
      </w:pPr>
      <w:r w:rsidRPr="00451442">
        <w:rPr>
          <w:rFonts w:ascii="Calibri" w:hAnsi="Calibri" w:cs="Calibri"/>
          <w:color w:val="156082" w:themeColor="accent1"/>
          <w:szCs w:val="20"/>
        </w:rPr>
        <w:t>By</w:t>
      </w:r>
      <w:r w:rsidR="004679E3" w:rsidRPr="00451442">
        <w:rPr>
          <w:rFonts w:ascii="Calibri" w:hAnsi="Calibri" w:cs="Calibri"/>
          <w:color w:val="156082" w:themeColor="accent1"/>
          <w:szCs w:val="20"/>
        </w:rPr>
        <w:t xml:space="preserve"> making an offer</w:t>
      </w:r>
      <w:r w:rsidR="00DA52D1" w:rsidRPr="00451442">
        <w:rPr>
          <w:rFonts w:ascii="Calibri" w:hAnsi="Calibri" w:cs="Calibri"/>
          <w:color w:val="156082" w:themeColor="accent1"/>
          <w:szCs w:val="20"/>
        </w:rPr>
        <w:t>, you confirm you</w:t>
      </w:r>
      <w:r w:rsidR="00C529B4" w:rsidRPr="00451442">
        <w:rPr>
          <w:rFonts w:ascii="Calibri" w:hAnsi="Calibri" w:cs="Calibri"/>
          <w:color w:val="156082" w:themeColor="accent1"/>
          <w:szCs w:val="20"/>
        </w:rPr>
        <w:t>:</w:t>
      </w:r>
    </w:p>
    <w:p w14:paraId="0D13F8AD" w14:textId="45DE1B60" w:rsidR="00583D30" w:rsidRPr="00A11AD6" w:rsidRDefault="00842C55" w:rsidP="000E3791">
      <w:pPr>
        <w:pStyle w:val="Level3"/>
        <w:spacing w:after="0"/>
        <w:ind w:left="1071"/>
        <w:jc w:val="both"/>
        <w:rPr>
          <w:rFonts w:ascii="Calibri" w:hAnsi="Calibri" w:cs="Calibri"/>
          <w:color w:val="156082" w:themeColor="accent1"/>
          <w:szCs w:val="20"/>
        </w:rPr>
      </w:pPr>
      <w:r>
        <w:rPr>
          <w:rFonts w:ascii="Calibri" w:hAnsi="Calibri" w:cs="Calibri"/>
          <w:color w:val="156082" w:themeColor="accent1"/>
          <w:szCs w:val="20"/>
        </w:rPr>
        <w:t>w</w:t>
      </w:r>
      <w:r w:rsidR="00583D30" w:rsidRPr="00A11AD6">
        <w:rPr>
          <w:rFonts w:ascii="Calibri" w:hAnsi="Calibri" w:cs="Calibri"/>
          <w:color w:val="156082" w:themeColor="accent1"/>
          <w:szCs w:val="20"/>
        </w:rPr>
        <w:t xml:space="preserve">ill meet your </w:t>
      </w:r>
      <w:r>
        <w:rPr>
          <w:rFonts w:ascii="Calibri" w:hAnsi="Calibri" w:cs="Calibri"/>
          <w:color w:val="156082" w:themeColor="accent1"/>
          <w:szCs w:val="20"/>
        </w:rPr>
        <w:t xml:space="preserve">obligations </w:t>
      </w:r>
      <w:r w:rsidR="00583D30" w:rsidRPr="00A11AD6">
        <w:rPr>
          <w:rFonts w:ascii="Calibri" w:hAnsi="Calibri" w:cs="Calibri"/>
          <w:color w:val="156082" w:themeColor="accent1"/>
          <w:szCs w:val="20"/>
        </w:rPr>
        <w:t>in these Conditions;</w:t>
      </w:r>
    </w:p>
    <w:p w14:paraId="76E38B86" w14:textId="74CD124E" w:rsidR="007772E2" w:rsidRPr="00207576" w:rsidRDefault="00842C55" w:rsidP="000E3791">
      <w:pPr>
        <w:pStyle w:val="Level3"/>
        <w:spacing w:after="0"/>
        <w:ind w:left="1071"/>
        <w:jc w:val="both"/>
        <w:rPr>
          <w:rFonts w:ascii="Calibri" w:hAnsi="Calibri" w:cs="Calibri"/>
          <w:color w:val="156082" w:themeColor="accent1"/>
          <w:szCs w:val="20"/>
        </w:rPr>
      </w:pPr>
      <w:r>
        <w:rPr>
          <w:rFonts w:ascii="Calibri" w:hAnsi="Calibri" w:cs="Calibri"/>
          <w:color w:val="156082" w:themeColor="accent1"/>
          <w:szCs w:val="20"/>
        </w:rPr>
        <w:t>h</w:t>
      </w:r>
      <w:r w:rsidR="009F19E7" w:rsidRPr="00451442">
        <w:rPr>
          <w:rFonts w:ascii="Calibri" w:hAnsi="Calibri" w:cs="Calibri"/>
          <w:color w:val="156082" w:themeColor="accent1"/>
          <w:szCs w:val="20"/>
        </w:rPr>
        <w:t xml:space="preserve">ave </w:t>
      </w:r>
      <w:r w:rsidR="007772E2" w:rsidRPr="00451442">
        <w:rPr>
          <w:rFonts w:ascii="Calibri" w:hAnsi="Calibri" w:cs="Calibri"/>
          <w:color w:val="156082" w:themeColor="accent1"/>
          <w:szCs w:val="20"/>
        </w:rPr>
        <w:t xml:space="preserve">received </w:t>
      </w:r>
      <w:r w:rsidR="004D22E8" w:rsidRPr="00451442">
        <w:rPr>
          <w:rFonts w:ascii="Calibri" w:hAnsi="Calibri" w:cs="Calibri"/>
          <w:color w:val="156082" w:themeColor="accent1"/>
          <w:szCs w:val="20"/>
        </w:rPr>
        <w:t xml:space="preserve">and read </w:t>
      </w:r>
      <w:r w:rsidR="007772E2" w:rsidRPr="00451442">
        <w:rPr>
          <w:rFonts w:ascii="Calibri" w:hAnsi="Calibri" w:cs="Calibri"/>
          <w:color w:val="156082" w:themeColor="accent1"/>
          <w:szCs w:val="20"/>
        </w:rPr>
        <w:t>the Legal Pack</w:t>
      </w:r>
      <w:r w:rsidR="00487E28" w:rsidRPr="00451442">
        <w:rPr>
          <w:rFonts w:ascii="Calibri" w:hAnsi="Calibri" w:cs="Calibri"/>
          <w:color w:val="156082" w:themeColor="accent1"/>
          <w:szCs w:val="20"/>
        </w:rPr>
        <w:t xml:space="preserve">, where </w:t>
      </w:r>
      <w:r w:rsidR="00F71FE8" w:rsidRPr="00451442">
        <w:rPr>
          <w:rFonts w:ascii="Calibri" w:hAnsi="Calibri" w:cs="Calibri"/>
          <w:color w:val="156082" w:themeColor="accent1"/>
          <w:szCs w:val="20"/>
        </w:rPr>
        <w:t>applicable</w:t>
      </w:r>
      <w:r w:rsidR="00487E28" w:rsidRPr="00451442">
        <w:rPr>
          <w:rFonts w:ascii="Calibri" w:hAnsi="Calibri" w:cs="Calibri"/>
          <w:color w:val="156082" w:themeColor="accent1"/>
          <w:szCs w:val="20"/>
        </w:rPr>
        <w:t>,</w:t>
      </w:r>
      <w:r w:rsidR="007772E2" w:rsidRPr="00451442">
        <w:rPr>
          <w:rFonts w:ascii="Calibri" w:hAnsi="Calibri" w:cs="Calibri"/>
          <w:color w:val="156082" w:themeColor="accent1"/>
          <w:szCs w:val="20"/>
        </w:rPr>
        <w:t xml:space="preserve"> and </w:t>
      </w:r>
      <w:r w:rsidR="0007364A">
        <w:rPr>
          <w:rFonts w:ascii="Calibri" w:hAnsi="Calibri" w:cs="Calibri"/>
          <w:color w:val="156082" w:themeColor="accent1"/>
          <w:szCs w:val="20"/>
        </w:rPr>
        <w:t>Buyer</w:t>
      </w:r>
      <w:r w:rsidR="007772E2" w:rsidRPr="00207576">
        <w:rPr>
          <w:rFonts w:ascii="Calibri" w:hAnsi="Calibri" w:cs="Calibri"/>
          <w:color w:val="156082" w:themeColor="accent1"/>
          <w:szCs w:val="20"/>
        </w:rPr>
        <w:t xml:space="preserve"> Information Pack and </w:t>
      </w:r>
      <w:r w:rsidR="00DA52D1" w:rsidRPr="00207576">
        <w:rPr>
          <w:rFonts w:ascii="Calibri" w:hAnsi="Calibri" w:cs="Calibri"/>
          <w:color w:val="156082" w:themeColor="accent1"/>
          <w:szCs w:val="20"/>
        </w:rPr>
        <w:t xml:space="preserve">are </w:t>
      </w:r>
      <w:r w:rsidR="007772E2" w:rsidRPr="00207576">
        <w:rPr>
          <w:rFonts w:ascii="Calibri" w:hAnsi="Calibri" w:cs="Calibri"/>
          <w:color w:val="156082" w:themeColor="accent1"/>
          <w:szCs w:val="20"/>
        </w:rPr>
        <w:t>able to proceed with the purchase of the Property</w:t>
      </w:r>
      <w:r w:rsidR="00CF5E1C">
        <w:rPr>
          <w:rFonts w:ascii="Calibri" w:hAnsi="Calibri" w:cs="Calibri"/>
          <w:color w:val="156082" w:themeColor="accent1"/>
          <w:szCs w:val="20"/>
        </w:rPr>
        <w:t>;</w:t>
      </w:r>
      <w:r w:rsidR="009B3271" w:rsidRPr="00207576">
        <w:rPr>
          <w:rFonts w:ascii="Calibri" w:hAnsi="Calibri" w:cs="Calibri"/>
          <w:color w:val="156082" w:themeColor="accent1"/>
          <w:szCs w:val="20"/>
        </w:rPr>
        <w:t xml:space="preserve"> </w:t>
      </w:r>
    </w:p>
    <w:p w14:paraId="126C936F" w14:textId="7A4431C5" w:rsidR="007772E2" w:rsidRPr="00207576" w:rsidRDefault="00842C55" w:rsidP="000E3791">
      <w:pPr>
        <w:pStyle w:val="Level3"/>
        <w:spacing w:after="0"/>
        <w:ind w:left="1071"/>
        <w:jc w:val="both"/>
        <w:rPr>
          <w:rFonts w:ascii="Calibri" w:hAnsi="Calibri" w:cs="Calibri"/>
          <w:color w:val="156082" w:themeColor="accent1"/>
          <w:szCs w:val="20"/>
        </w:rPr>
      </w:pPr>
      <w:r>
        <w:rPr>
          <w:rFonts w:ascii="Calibri" w:hAnsi="Calibri" w:cs="Calibri"/>
          <w:color w:val="156082" w:themeColor="accent1"/>
          <w:szCs w:val="20"/>
        </w:rPr>
        <w:t>y</w:t>
      </w:r>
      <w:r w:rsidR="00DE05CE">
        <w:rPr>
          <w:rFonts w:ascii="Calibri" w:hAnsi="Calibri" w:cs="Calibri"/>
          <w:color w:val="156082" w:themeColor="accent1"/>
          <w:szCs w:val="20"/>
        </w:rPr>
        <w:t xml:space="preserve">ou warrant that you </w:t>
      </w:r>
      <w:r w:rsidR="00DA52D1" w:rsidRPr="00207576">
        <w:rPr>
          <w:rFonts w:ascii="Calibri" w:hAnsi="Calibri" w:cs="Calibri"/>
          <w:color w:val="156082" w:themeColor="accent1"/>
          <w:szCs w:val="20"/>
        </w:rPr>
        <w:t>are</w:t>
      </w:r>
      <w:r w:rsidR="007772E2" w:rsidRPr="00207576">
        <w:rPr>
          <w:rFonts w:ascii="Calibri" w:hAnsi="Calibri" w:cs="Calibri"/>
          <w:color w:val="156082" w:themeColor="accent1"/>
          <w:szCs w:val="20"/>
        </w:rPr>
        <w:t xml:space="preserve"> not aware of any matter which would prevent </w:t>
      </w:r>
      <w:r w:rsidR="00C529B4" w:rsidRPr="00207576">
        <w:rPr>
          <w:rFonts w:ascii="Calibri" w:hAnsi="Calibri" w:cs="Calibri"/>
          <w:color w:val="156082" w:themeColor="accent1"/>
          <w:szCs w:val="20"/>
        </w:rPr>
        <w:t>you</w:t>
      </w:r>
      <w:r w:rsidR="007772E2" w:rsidRPr="00207576">
        <w:rPr>
          <w:rFonts w:ascii="Calibri" w:hAnsi="Calibri" w:cs="Calibri"/>
          <w:color w:val="156082" w:themeColor="accent1"/>
          <w:szCs w:val="20"/>
        </w:rPr>
        <w:t xml:space="preserve"> from proceeding with the transaction</w:t>
      </w:r>
      <w:r w:rsidR="005051F3" w:rsidRPr="00207576">
        <w:rPr>
          <w:rFonts w:ascii="Calibri" w:hAnsi="Calibri" w:cs="Calibri"/>
          <w:color w:val="156082" w:themeColor="accent1"/>
          <w:szCs w:val="20"/>
        </w:rPr>
        <w:t>;</w:t>
      </w:r>
      <w:r w:rsidR="007772E2" w:rsidRPr="00207576">
        <w:rPr>
          <w:rFonts w:ascii="Calibri" w:hAnsi="Calibri" w:cs="Calibri"/>
          <w:color w:val="156082" w:themeColor="accent1"/>
          <w:szCs w:val="20"/>
        </w:rPr>
        <w:t xml:space="preserve"> </w:t>
      </w:r>
    </w:p>
    <w:p w14:paraId="6A60D79F" w14:textId="25364116" w:rsidR="007772E2" w:rsidRPr="009C3B50" w:rsidRDefault="00842C55" w:rsidP="000E3791">
      <w:pPr>
        <w:pStyle w:val="Level3"/>
        <w:spacing w:after="0"/>
        <w:ind w:left="1071"/>
        <w:jc w:val="both"/>
        <w:rPr>
          <w:rFonts w:ascii="Calibri" w:hAnsi="Calibri" w:cs="Calibri"/>
          <w:color w:val="156082" w:themeColor="accent1"/>
          <w:szCs w:val="20"/>
        </w:rPr>
      </w:pPr>
      <w:r>
        <w:rPr>
          <w:rFonts w:ascii="Calibri" w:hAnsi="Calibri" w:cs="Calibri"/>
          <w:color w:val="156082" w:themeColor="accent1"/>
          <w:szCs w:val="20"/>
        </w:rPr>
        <w:t>y</w:t>
      </w:r>
      <w:r w:rsidR="00DE05CE">
        <w:rPr>
          <w:rFonts w:ascii="Calibri" w:hAnsi="Calibri" w:cs="Calibri"/>
          <w:color w:val="156082" w:themeColor="accent1"/>
          <w:szCs w:val="20"/>
        </w:rPr>
        <w:t xml:space="preserve">ou warrant that you </w:t>
      </w:r>
      <w:r w:rsidR="007772E2" w:rsidRPr="00207576">
        <w:rPr>
          <w:rFonts w:ascii="Calibri" w:hAnsi="Calibri" w:cs="Calibri"/>
          <w:color w:val="156082" w:themeColor="accent1"/>
          <w:szCs w:val="20"/>
        </w:rPr>
        <w:t xml:space="preserve">will have and maintain funds available for the purchase of the Property up until </w:t>
      </w:r>
      <w:r w:rsidR="00373445">
        <w:rPr>
          <w:rFonts w:ascii="Calibri" w:hAnsi="Calibri" w:cs="Calibri"/>
          <w:color w:val="156082" w:themeColor="accent1"/>
          <w:szCs w:val="20"/>
        </w:rPr>
        <w:t>c</w:t>
      </w:r>
      <w:r w:rsidR="007772E2" w:rsidRPr="00207576">
        <w:rPr>
          <w:rFonts w:ascii="Calibri" w:hAnsi="Calibri" w:cs="Calibri"/>
          <w:color w:val="156082" w:themeColor="accent1"/>
          <w:szCs w:val="20"/>
        </w:rPr>
        <w:t xml:space="preserve">ompletion. Any change by </w:t>
      </w:r>
      <w:r w:rsidR="004679E3" w:rsidRPr="00207576">
        <w:rPr>
          <w:rFonts w:ascii="Calibri" w:hAnsi="Calibri" w:cs="Calibri"/>
          <w:color w:val="156082" w:themeColor="accent1"/>
          <w:szCs w:val="20"/>
        </w:rPr>
        <w:t xml:space="preserve">you </w:t>
      </w:r>
      <w:r w:rsidR="007772E2" w:rsidRPr="00207576">
        <w:rPr>
          <w:rFonts w:ascii="Calibri" w:hAnsi="Calibri" w:cs="Calibri"/>
          <w:color w:val="156082" w:themeColor="accent1"/>
          <w:szCs w:val="20"/>
        </w:rPr>
        <w:t xml:space="preserve">to the method of funding to finance the purchase from that agreed in the Reservation Form (for example from a cash </w:t>
      </w:r>
      <w:r w:rsidR="0007364A">
        <w:rPr>
          <w:rFonts w:ascii="Calibri" w:hAnsi="Calibri" w:cs="Calibri"/>
          <w:color w:val="156082" w:themeColor="accent1"/>
          <w:szCs w:val="20"/>
        </w:rPr>
        <w:t>Buyer</w:t>
      </w:r>
      <w:r w:rsidR="007772E2" w:rsidRPr="00D8339D">
        <w:rPr>
          <w:rFonts w:ascii="Calibri" w:hAnsi="Calibri" w:cs="Calibri"/>
          <w:color w:val="156082" w:themeColor="accent1"/>
          <w:szCs w:val="20"/>
        </w:rPr>
        <w:t xml:space="preserve"> to a subsequent funding through mortgage) which will  delay </w:t>
      </w:r>
      <w:r w:rsidR="00373445">
        <w:rPr>
          <w:rFonts w:ascii="Calibri" w:hAnsi="Calibri" w:cs="Calibri"/>
          <w:color w:val="156082" w:themeColor="accent1"/>
          <w:szCs w:val="20"/>
        </w:rPr>
        <w:t>c</w:t>
      </w:r>
      <w:r w:rsidR="007772E2" w:rsidRPr="00D8339D">
        <w:rPr>
          <w:rFonts w:ascii="Calibri" w:hAnsi="Calibri" w:cs="Calibri"/>
          <w:color w:val="156082" w:themeColor="accent1"/>
          <w:szCs w:val="20"/>
        </w:rPr>
        <w:t xml:space="preserve">ompletion beyond the Reservation Period </w:t>
      </w:r>
      <w:r w:rsidR="00551E7E" w:rsidRPr="00D8339D">
        <w:rPr>
          <w:rFonts w:ascii="Calibri" w:hAnsi="Calibri" w:cs="Calibri"/>
          <w:color w:val="156082" w:themeColor="accent1"/>
          <w:szCs w:val="20"/>
        </w:rPr>
        <w:t xml:space="preserve">(where applicable) </w:t>
      </w:r>
      <w:r w:rsidR="007772E2" w:rsidRPr="00D8339D">
        <w:rPr>
          <w:rFonts w:ascii="Calibri" w:hAnsi="Calibri" w:cs="Calibri"/>
          <w:color w:val="156082" w:themeColor="accent1"/>
          <w:szCs w:val="20"/>
        </w:rPr>
        <w:t xml:space="preserve">will constitute a material breach of the </w:t>
      </w:r>
      <w:r w:rsidR="0007364A">
        <w:rPr>
          <w:rFonts w:ascii="Calibri" w:hAnsi="Calibri" w:cs="Calibri"/>
          <w:color w:val="156082" w:themeColor="accent1"/>
          <w:szCs w:val="20"/>
        </w:rPr>
        <w:t>Conditions</w:t>
      </w:r>
      <w:r w:rsidR="008637B4" w:rsidRPr="009C3B50">
        <w:rPr>
          <w:rFonts w:ascii="Calibri" w:hAnsi="Calibri" w:cs="Calibri"/>
          <w:color w:val="156082" w:themeColor="accent1"/>
          <w:szCs w:val="20"/>
        </w:rPr>
        <w:t xml:space="preserve"> </w:t>
      </w:r>
      <w:r w:rsidR="007772E2" w:rsidRPr="009C3B50">
        <w:rPr>
          <w:rFonts w:ascii="Calibri" w:hAnsi="Calibri" w:cs="Calibri"/>
          <w:color w:val="156082" w:themeColor="accent1"/>
          <w:szCs w:val="20"/>
        </w:rPr>
        <w:t>which</w:t>
      </w:r>
      <w:r w:rsidR="00E56D35">
        <w:rPr>
          <w:rFonts w:ascii="Calibri" w:hAnsi="Calibri" w:cs="Calibri"/>
          <w:color w:val="156082" w:themeColor="accent1"/>
          <w:szCs w:val="20"/>
        </w:rPr>
        <w:t>,</w:t>
      </w:r>
      <w:r w:rsidR="007772E2" w:rsidRPr="009C3B50">
        <w:rPr>
          <w:rFonts w:ascii="Calibri" w:hAnsi="Calibri" w:cs="Calibri"/>
          <w:color w:val="156082" w:themeColor="accent1"/>
          <w:szCs w:val="20"/>
        </w:rPr>
        <w:t xml:space="preserve"> if not agreed by </w:t>
      </w:r>
      <w:r w:rsidR="008213A1" w:rsidRPr="009C3B50">
        <w:rPr>
          <w:rFonts w:ascii="Calibri" w:hAnsi="Calibri" w:cs="Calibri"/>
          <w:color w:val="156082" w:themeColor="accent1"/>
          <w:szCs w:val="20"/>
        </w:rPr>
        <w:t xml:space="preserve">us on behalf of </w:t>
      </w:r>
      <w:r w:rsidR="007772E2" w:rsidRPr="009C3B50">
        <w:rPr>
          <w:rFonts w:ascii="Calibri" w:hAnsi="Calibri" w:cs="Calibri"/>
          <w:color w:val="156082" w:themeColor="accent1"/>
          <w:szCs w:val="20"/>
        </w:rPr>
        <w:t xml:space="preserve">the </w:t>
      </w:r>
      <w:r w:rsidR="007E13DF">
        <w:rPr>
          <w:rFonts w:ascii="Calibri" w:hAnsi="Calibri" w:cs="Calibri"/>
          <w:color w:val="156082" w:themeColor="accent1"/>
          <w:szCs w:val="20"/>
        </w:rPr>
        <w:t>Seller</w:t>
      </w:r>
      <w:r w:rsidR="007772E2" w:rsidRPr="009C3B50">
        <w:rPr>
          <w:rFonts w:ascii="Calibri" w:hAnsi="Calibri" w:cs="Calibri"/>
          <w:color w:val="156082" w:themeColor="accent1"/>
          <w:szCs w:val="20"/>
        </w:rPr>
        <w:t xml:space="preserve"> in writing or on a telephone call recorded by us</w:t>
      </w:r>
      <w:r w:rsidR="00E56D35">
        <w:rPr>
          <w:rFonts w:ascii="Calibri" w:hAnsi="Calibri" w:cs="Calibri"/>
          <w:color w:val="156082" w:themeColor="accent1"/>
          <w:szCs w:val="20"/>
        </w:rPr>
        <w:t>,</w:t>
      </w:r>
      <w:r w:rsidR="00137FD6" w:rsidRPr="009C3B50">
        <w:rPr>
          <w:rFonts w:ascii="Calibri" w:hAnsi="Calibri" w:cs="Calibri"/>
          <w:color w:val="156082" w:themeColor="accent1"/>
          <w:szCs w:val="20"/>
        </w:rPr>
        <w:t xml:space="preserve"> will terminate the </w:t>
      </w:r>
      <w:r w:rsidR="00403C53" w:rsidRPr="009C3B50">
        <w:rPr>
          <w:rFonts w:ascii="Calibri" w:hAnsi="Calibri" w:cs="Calibri"/>
          <w:color w:val="156082" w:themeColor="accent1"/>
          <w:szCs w:val="20"/>
        </w:rPr>
        <w:t xml:space="preserve">sale process </w:t>
      </w:r>
      <w:r w:rsidR="00622A36" w:rsidRPr="009C3B50">
        <w:rPr>
          <w:rFonts w:ascii="Calibri" w:hAnsi="Calibri" w:cs="Calibri"/>
          <w:color w:val="156082" w:themeColor="accent1"/>
          <w:szCs w:val="20"/>
        </w:rPr>
        <w:t xml:space="preserve">with immediate effect </w:t>
      </w:r>
      <w:r w:rsidR="00137FD6" w:rsidRPr="009C3B50">
        <w:rPr>
          <w:rFonts w:ascii="Calibri" w:hAnsi="Calibri" w:cs="Calibri"/>
          <w:color w:val="156082" w:themeColor="accent1"/>
          <w:szCs w:val="20"/>
        </w:rPr>
        <w:t xml:space="preserve">and the </w:t>
      </w:r>
      <w:r w:rsidR="004F45AF" w:rsidRPr="009C3B50">
        <w:rPr>
          <w:rFonts w:ascii="Calibri" w:hAnsi="Calibri" w:cs="Calibri"/>
          <w:color w:val="156082" w:themeColor="accent1"/>
          <w:szCs w:val="20"/>
        </w:rPr>
        <w:t>Reservation Fee and other fees specified</w:t>
      </w:r>
      <w:r w:rsidR="00137FD6" w:rsidRPr="009C3B50">
        <w:rPr>
          <w:rFonts w:ascii="Calibri" w:hAnsi="Calibri" w:cs="Calibri"/>
          <w:color w:val="156082" w:themeColor="accent1"/>
          <w:szCs w:val="20"/>
        </w:rPr>
        <w:t xml:space="preserve"> w</w:t>
      </w:r>
      <w:r w:rsidR="002E0F01" w:rsidRPr="009C3B50">
        <w:rPr>
          <w:rFonts w:ascii="Calibri" w:hAnsi="Calibri" w:cs="Calibri"/>
          <w:color w:val="156082" w:themeColor="accent1"/>
          <w:szCs w:val="20"/>
        </w:rPr>
        <w:t>ill not be refunded</w:t>
      </w:r>
      <w:r w:rsidR="00CF5E1C">
        <w:rPr>
          <w:rFonts w:ascii="Calibri" w:hAnsi="Calibri" w:cs="Calibri"/>
          <w:color w:val="156082" w:themeColor="accent1"/>
          <w:szCs w:val="20"/>
        </w:rPr>
        <w:t>;</w:t>
      </w:r>
    </w:p>
    <w:p w14:paraId="53403C32" w14:textId="2D6BBFD6" w:rsidR="007772E2" w:rsidRPr="00072244" w:rsidRDefault="00842C55" w:rsidP="000E3791">
      <w:pPr>
        <w:pStyle w:val="Level3"/>
        <w:spacing w:after="0"/>
        <w:ind w:left="1071"/>
        <w:jc w:val="both"/>
        <w:rPr>
          <w:rFonts w:ascii="Calibri" w:hAnsi="Calibri" w:cs="Calibri"/>
          <w:color w:val="156082" w:themeColor="accent1"/>
          <w:szCs w:val="20"/>
        </w:rPr>
      </w:pPr>
      <w:r>
        <w:rPr>
          <w:rFonts w:ascii="Calibri" w:hAnsi="Calibri" w:cs="Calibri"/>
          <w:color w:val="156082" w:themeColor="accent1"/>
          <w:szCs w:val="20"/>
        </w:rPr>
        <w:t>y</w:t>
      </w:r>
      <w:r w:rsidR="00DE05CE">
        <w:rPr>
          <w:rFonts w:ascii="Calibri" w:hAnsi="Calibri" w:cs="Calibri"/>
          <w:color w:val="156082" w:themeColor="accent1"/>
          <w:szCs w:val="20"/>
        </w:rPr>
        <w:t xml:space="preserve">ou warrant that you </w:t>
      </w:r>
      <w:r w:rsidR="007772E2" w:rsidRPr="009C3B50">
        <w:rPr>
          <w:rFonts w:ascii="Calibri" w:hAnsi="Calibri" w:cs="Calibri"/>
          <w:color w:val="156082" w:themeColor="accent1"/>
          <w:szCs w:val="20"/>
        </w:rPr>
        <w:t xml:space="preserve">agree that if </w:t>
      </w:r>
      <w:r w:rsidR="004679E3" w:rsidRPr="009C3B50">
        <w:rPr>
          <w:rFonts w:ascii="Calibri" w:hAnsi="Calibri" w:cs="Calibri"/>
          <w:color w:val="156082" w:themeColor="accent1"/>
          <w:szCs w:val="20"/>
        </w:rPr>
        <w:t xml:space="preserve">there are </w:t>
      </w:r>
      <w:r w:rsidR="007772E2" w:rsidRPr="009C3B50">
        <w:rPr>
          <w:rFonts w:ascii="Calibri" w:hAnsi="Calibri" w:cs="Calibri"/>
          <w:color w:val="156082" w:themeColor="accent1"/>
          <w:szCs w:val="20"/>
        </w:rPr>
        <w:t xml:space="preserve">two or more </w:t>
      </w:r>
      <w:r w:rsidR="0007364A">
        <w:rPr>
          <w:rFonts w:ascii="Calibri" w:hAnsi="Calibri" w:cs="Calibri"/>
          <w:color w:val="156082" w:themeColor="accent1"/>
          <w:szCs w:val="20"/>
        </w:rPr>
        <w:t>Buyer</w:t>
      </w:r>
      <w:r w:rsidR="004679E3" w:rsidRPr="00072244">
        <w:rPr>
          <w:rFonts w:ascii="Calibri" w:hAnsi="Calibri" w:cs="Calibri"/>
          <w:color w:val="156082" w:themeColor="accent1"/>
          <w:szCs w:val="20"/>
        </w:rPr>
        <w:t xml:space="preserve">s buying </w:t>
      </w:r>
      <w:r w:rsidR="007772E2" w:rsidRPr="00072244">
        <w:rPr>
          <w:rFonts w:ascii="Calibri" w:hAnsi="Calibri" w:cs="Calibri"/>
          <w:color w:val="156082" w:themeColor="accent1"/>
          <w:szCs w:val="20"/>
        </w:rPr>
        <w:t xml:space="preserve">jointly, </w:t>
      </w:r>
      <w:r w:rsidR="004679E3" w:rsidRPr="00072244">
        <w:rPr>
          <w:rFonts w:ascii="Calibri" w:hAnsi="Calibri" w:cs="Calibri"/>
          <w:color w:val="156082" w:themeColor="accent1"/>
          <w:szCs w:val="20"/>
        </w:rPr>
        <w:t xml:space="preserve">your </w:t>
      </w:r>
      <w:r w:rsidR="007772E2" w:rsidRPr="00072244">
        <w:rPr>
          <w:rFonts w:ascii="Calibri" w:hAnsi="Calibri" w:cs="Calibri"/>
          <w:color w:val="156082" w:themeColor="accent1"/>
          <w:szCs w:val="20"/>
        </w:rPr>
        <w:t xml:space="preserve">obligations can be enforced against </w:t>
      </w:r>
      <w:r w:rsidR="004679E3" w:rsidRPr="00072244">
        <w:rPr>
          <w:rFonts w:ascii="Calibri" w:hAnsi="Calibri" w:cs="Calibri"/>
          <w:color w:val="156082" w:themeColor="accent1"/>
          <w:szCs w:val="20"/>
        </w:rPr>
        <w:t xml:space="preserve">either </w:t>
      </w:r>
      <w:r w:rsidR="007772E2" w:rsidRPr="00072244">
        <w:rPr>
          <w:rFonts w:ascii="Calibri" w:hAnsi="Calibri" w:cs="Calibri"/>
          <w:color w:val="156082" w:themeColor="accent1"/>
          <w:szCs w:val="20"/>
        </w:rPr>
        <w:t xml:space="preserve">jointly or against each of </w:t>
      </w:r>
      <w:r w:rsidR="004679E3" w:rsidRPr="00072244">
        <w:rPr>
          <w:rFonts w:ascii="Calibri" w:hAnsi="Calibri" w:cs="Calibri"/>
          <w:color w:val="156082" w:themeColor="accent1"/>
          <w:szCs w:val="20"/>
        </w:rPr>
        <w:t xml:space="preserve">you </w:t>
      </w:r>
      <w:r w:rsidR="007772E2" w:rsidRPr="00072244">
        <w:rPr>
          <w:rFonts w:ascii="Calibri" w:hAnsi="Calibri" w:cs="Calibri"/>
          <w:color w:val="156082" w:themeColor="accent1"/>
          <w:szCs w:val="20"/>
        </w:rPr>
        <w:t>separately.</w:t>
      </w:r>
    </w:p>
    <w:p w14:paraId="271142C0" w14:textId="360401D6" w:rsidR="0092578C" w:rsidRPr="00072244" w:rsidRDefault="00705C7C" w:rsidP="000E3791">
      <w:pPr>
        <w:pStyle w:val="Level2"/>
        <w:widowControl w:val="0"/>
        <w:spacing w:after="0" w:line="240" w:lineRule="auto"/>
        <w:ind w:left="567" w:hanging="567"/>
        <w:jc w:val="both"/>
        <w:rPr>
          <w:rFonts w:ascii="Calibri" w:hAnsi="Calibri" w:cs="Calibri"/>
          <w:color w:val="156082" w:themeColor="accent1"/>
          <w:szCs w:val="20"/>
        </w:rPr>
      </w:pPr>
      <w:r w:rsidRPr="00072244">
        <w:rPr>
          <w:rFonts w:ascii="Calibri" w:hAnsi="Calibri" w:cs="Calibri"/>
          <w:color w:val="156082" w:themeColor="accent1"/>
          <w:szCs w:val="20"/>
        </w:rPr>
        <w:t>You need to give</w:t>
      </w:r>
      <w:r w:rsidR="006F3D0A" w:rsidRPr="00072244">
        <w:rPr>
          <w:rFonts w:ascii="Calibri" w:hAnsi="Calibri" w:cs="Calibri"/>
          <w:color w:val="156082" w:themeColor="accent1"/>
          <w:szCs w:val="20"/>
        </w:rPr>
        <w:t xml:space="preserve"> your personal information and documents (like contact details, ID, NI number, proof of funds) to </w:t>
      </w:r>
      <w:r w:rsidR="004679E3" w:rsidRPr="00072244">
        <w:rPr>
          <w:rFonts w:ascii="Calibri" w:hAnsi="Calibri" w:cs="Calibri"/>
          <w:color w:val="156082" w:themeColor="accent1"/>
          <w:szCs w:val="20"/>
        </w:rPr>
        <w:t>us</w:t>
      </w:r>
      <w:r w:rsidR="006F3D0A" w:rsidRPr="00072244">
        <w:rPr>
          <w:rFonts w:ascii="Calibri" w:hAnsi="Calibri" w:cs="Calibri"/>
          <w:color w:val="156082" w:themeColor="accent1"/>
          <w:szCs w:val="20"/>
        </w:rPr>
        <w:t>. This is to complete</w:t>
      </w:r>
      <w:r w:rsidR="00941CA9">
        <w:rPr>
          <w:rFonts w:ascii="Calibri" w:hAnsi="Calibri" w:cs="Calibri"/>
          <w:color w:val="156082" w:themeColor="accent1"/>
          <w:szCs w:val="20"/>
        </w:rPr>
        <w:t xml:space="preserve"> checks to comply with</w:t>
      </w:r>
      <w:r w:rsidR="006F3D0A" w:rsidRPr="00072244">
        <w:rPr>
          <w:rFonts w:ascii="Calibri" w:hAnsi="Calibri" w:cs="Calibri"/>
          <w:color w:val="156082" w:themeColor="accent1"/>
          <w:szCs w:val="20"/>
        </w:rPr>
        <w:t xml:space="preserve"> anti-money laundering </w:t>
      </w:r>
      <w:r w:rsidR="00120E29" w:rsidRPr="00072244">
        <w:rPr>
          <w:rFonts w:ascii="Calibri" w:hAnsi="Calibri" w:cs="Calibri"/>
          <w:color w:val="156082" w:themeColor="accent1"/>
          <w:szCs w:val="20"/>
        </w:rPr>
        <w:t xml:space="preserve">regulations </w:t>
      </w:r>
      <w:r w:rsidR="006F3D0A" w:rsidRPr="00072244">
        <w:rPr>
          <w:rFonts w:ascii="Calibri" w:hAnsi="Calibri" w:cs="Calibri"/>
          <w:color w:val="156082" w:themeColor="accent1"/>
          <w:szCs w:val="20"/>
        </w:rPr>
        <w:t xml:space="preserve">and </w:t>
      </w:r>
      <w:r w:rsidR="001D2F41" w:rsidRPr="00072244">
        <w:rPr>
          <w:rFonts w:ascii="Calibri" w:hAnsi="Calibri" w:cs="Calibri"/>
          <w:color w:val="156082" w:themeColor="accent1"/>
          <w:szCs w:val="20"/>
        </w:rPr>
        <w:t xml:space="preserve">to </w:t>
      </w:r>
      <w:r w:rsidR="006F3D0A" w:rsidRPr="00072244">
        <w:rPr>
          <w:rFonts w:ascii="Calibri" w:hAnsi="Calibri" w:cs="Calibri"/>
          <w:color w:val="156082" w:themeColor="accent1"/>
          <w:szCs w:val="20"/>
        </w:rPr>
        <w:t xml:space="preserve">confirm your right to buy the </w:t>
      </w:r>
      <w:r w:rsidR="00941CA9">
        <w:rPr>
          <w:rFonts w:ascii="Calibri" w:hAnsi="Calibri" w:cs="Calibri"/>
          <w:color w:val="156082" w:themeColor="accent1"/>
          <w:szCs w:val="20"/>
        </w:rPr>
        <w:t>P</w:t>
      </w:r>
      <w:r w:rsidR="006F3D0A" w:rsidRPr="00072244">
        <w:rPr>
          <w:rFonts w:ascii="Calibri" w:hAnsi="Calibri" w:cs="Calibri"/>
          <w:color w:val="156082" w:themeColor="accent1"/>
          <w:szCs w:val="20"/>
        </w:rPr>
        <w:t>roperty. We may share this information with</w:t>
      </w:r>
      <w:r w:rsidRPr="00072244">
        <w:rPr>
          <w:rFonts w:ascii="Calibri" w:hAnsi="Calibri" w:cs="Calibri"/>
          <w:color w:val="156082" w:themeColor="accent1"/>
          <w:szCs w:val="20"/>
        </w:rPr>
        <w:t xml:space="preserve"> other necessary parties in the sale process</w:t>
      </w:r>
      <w:r w:rsidR="006F3D0A" w:rsidRPr="00072244">
        <w:rPr>
          <w:rFonts w:ascii="Calibri" w:hAnsi="Calibri" w:cs="Calibri"/>
          <w:color w:val="156082" w:themeColor="accent1"/>
          <w:szCs w:val="20"/>
        </w:rPr>
        <w:t xml:space="preserve">. Our legal basis for this is the performance of the </w:t>
      </w:r>
      <w:r w:rsidR="00555C7F" w:rsidRPr="00072244">
        <w:rPr>
          <w:rFonts w:ascii="Calibri" w:hAnsi="Calibri" w:cs="Calibri"/>
          <w:color w:val="156082" w:themeColor="accent1"/>
          <w:szCs w:val="20"/>
        </w:rPr>
        <w:t xml:space="preserve">proposed </w:t>
      </w:r>
      <w:r w:rsidR="006F3D0A" w:rsidRPr="00072244">
        <w:rPr>
          <w:rFonts w:ascii="Calibri" w:hAnsi="Calibri" w:cs="Calibri"/>
          <w:color w:val="156082" w:themeColor="accent1"/>
          <w:szCs w:val="20"/>
        </w:rPr>
        <w:t xml:space="preserve">contract. </w:t>
      </w:r>
    </w:p>
    <w:p w14:paraId="061F08C1" w14:textId="21DDBD78" w:rsidR="00E30BCB" w:rsidRDefault="00E30BCB" w:rsidP="000E3791">
      <w:pPr>
        <w:pStyle w:val="Level1"/>
        <w:spacing w:after="0"/>
        <w:ind w:left="0" w:firstLine="0"/>
        <w:rPr>
          <w:rFonts w:ascii="Calibri" w:hAnsi="Calibri" w:cs="Calibri"/>
          <w:color w:val="156082" w:themeColor="accent1"/>
          <w:szCs w:val="20"/>
        </w:rPr>
      </w:pPr>
      <w:r w:rsidRPr="00072244">
        <w:rPr>
          <w:rFonts w:ascii="Calibri" w:hAnsi="Calibri" w:cs="Calibri"/>
          <w:color w:val="156082" w:themeColor="accent1"/>
          <w:szCs w:val="20"/>
        </w:rPr>
        <w:t>Conduct of the</w:t>
      </w:r>
      <w:r w:rsidR="0096455C" w:rsidRPr="00072244">
        <w:rPr>
          <w:rFonts w:ascii="Calibri" w:hAnsi="Calibri" w:cs="Calibri"/>
          <w:color w:val="156082" w:themeColor="accent1"/>
          <w:szCs w:val="20"/>
        </w:rPr>
        <w:t xml:space="preserve"> </w:t>
      </w:r>
      <w:r w:rsidR="007F4E49" w:rsidRPr="00072244">
        <w:rPr>
          <w:rFonts w:ascii="Calibri" w:hAnsi="Calibri" w:cs="Calibri"/>
          <w:color w:val="156082" w:themeColor="accent1"/>
          <w:szCs w:val="20"/>
        </w:rPr>
        <w:t>S</w:t>
      </w:r>
      <w:r w:rsidR="00936BFD" w:rsidRPr="00072244">
        <w:rPr>
          <w:rFonts w:ascii="Calibri" w:hAnsi="Calibri" w:cs="Calibri"/>
          <w:color w:val="156082" w:themeColor="accent1"/>
          <w:szCs w:val="20"/>
        </w:rPr>
        <w:t xml:space="preserve">ale </w:t>
      </w:r>
    </w:p>
    <w:p w14:paraId="3FDC41A0" w14:textId="19AB3C3A" w:rsidR="00B07C63" w:rsidRPr="00072244" w:rsidRDefault="00B07C63" w:rsidP="000E3791">
      <w:pPr>
        <w:pStyle w:val="Level2"/>
        <w:widowControl w:val="0"/>
        <w:spacing w:after="0" w:line="240" w:lineRule="auto"/>
        <w:ind w:left="567" w:hanging="567"/>
        <w:jc w:val="both"/>
        <w:rPr>
          <w:rFonts w:ascii="Calibri" w:hAnsi="Calibri" w:cs="Calibri"/>
          <w:color w:val="156082" w:themeColor="accent1"/>
          <w:szCs w:val="20"/>
        </w:rPr>
      </w:pPr>
      <w:r w:rsidRPr="00072244">
        <w:rPr>
          <w:rFonts w:ascii="Calibri" w:hAnsi="Calibri" w:cs="Calibri"/>
          <w:color w:val="156082" w:themeColor="accent1"/>
          <w:szCs w:val="20"/>
        </w:rPr>
        <w:t xml:space="preserve">You will meet your </w:t>
      </w:r>
      <w:r w:rsidR="00842C55">
        <w:rPr>
          <w:rFonts w:ascii="Calibri" w:hAnsi="Calibri" w:cs="Calibri"/>
          <w:color w:val="156082" w:themeColor="accent1"/>
          <w:szCs w:val="20"/>
        </w:rPr>
        <w:t xml:space="preserve">obligations </w:t>
      </w:r>
      <w:r w:rsidRPr="00072244">
        <w:rPr>
          <w:rFonts w:ascii="Calibri" w:hAnsi="Calibri" w:cs="Calibri"/>
          <w:color w:val="156082" w:themeColor="accent1"/>
          <w:szCs w:val="20"/>
        </w:rPr>
        <w:t xml:space="preserve">with the </w:t>
      </w:r>
      <w:r>
        <w:rPr>
          <w:rFonts w:ascii="Calibri" w:hAnsi="Calibri" w:cs="Calibri"/>
          <w:color w:val="156082" w:themeColor="accent1"/>
          <w:szCs w:val="20"/>
        </w:rPr>
        <w:t>Seller</w:t>
      </w:r>
      <w:r w:rsidRPr="00072244">
        <w:rPr>
          <w:rFonts w:ascii="Calibri" w:hAnsi="Calibri" w:cs="Calibri"/>
          <w:color w:val="156082" w:themeColor="accent1"/>
          <w:szCs w:val="20"/>
        </w:rPr>
        <w:t>, so that the purchase of the Property can complete (where applicable within the Reservation Period).</w:t>
      </w:r>
    </w:p>
    <w:p w14:paraId="6F9F7AEC" w14:textId="3EC0A5F5" w:rsidR="00E30BCB" w:rsidRPr="002A16BF" w:rsidRDefault="00E30BCB" w:rsidP="000E3791">
      <w:pPr>
        <w:pStyle w:val="Level2"/>
        <w:widowControl w:val="0"/>
        <w:spacing w:after="0" w:line="240" w:lineRule="auto"/>
        <w:ind w:left="567" w:hanging="567"/>
        <w:jc w:val="both"/>
        <w:rPr>
          <w:rFonts w:ascii="Calibri" w:hAnsi="Calibri" w:cs="Calibri"/>
          <w:color w:val="156082" w:themeColor="accent1"/>
        </w:rPr>
      </w:pPr>
      <w:r w:rsidRPr="007468AE">
        <w:rPr>
          <w:rFonts w:ascii="Calibri" w:hAnsi="Calibri" w:cs="Calibri"/>
          <w:color w:val="156082" w:themeColor="accent1"/>
          <w:szCs w:val="20"/>
        </w:rPr>
        <w:t xml:space="preserve">The </w:t>
      </w:r>
      <w:r w:rsidR="0007364A" w:rsidRPr="007468AE">
        <w:rPr>
          <w:rFonts w:ascii="Calibri" w:hAnsi="Calibri" w:cs="Calibri"/>
          <w:color w:val="156082" w:themeColor="accent1"/>
          <w:szCs w:val="20"/>
        </w:rPr>
        <w:t>Buyer</w:t>
      </w:r>
      <w:r w:rsidRPr="007468AE">
        <w:rPr>
          <w:rFonts w:ascii="Calibri" w:hAnsi="Calibri" w:cs="Calibri"/>
          <w:color w:val="156082" w:themeColor="accent1"/>
          <w:szCs w:val="20"/>
        </w:rPr>
        <w:t xml:space="preserve"> is the person who we </w:t>
      </w:r>
      <w:r w:rsidR="006252BD" w:rsidRPr="007468AE">
        <w:rPr>
          <w:rFonts w:ascii="Calibri" w:hAnsi="Calibri" w:cs="Calibri"/>
          <w:color w:val="156082" w:themeColor="accent1"/>
          <w:szCs w:val="20"/>
        </w:rPr>
        <w:t xml:space="preserve">confirm has their offer </w:t>
      </w:r>
      <w:r w:rsidRPr="007468AE">
        <w:rPr>
          <w:rFonts w:ascii="Calibri" w:hAnsi="Calibri" w:cs="Calibri"/>
          <w:color w:val="156082" w:themeColor="accent1"/>
          <w:szCs w:val="20"/>
        </w:rPr>
        <w:t xml:space="preserve">to buy the Property </w:t>
      </w:r>
      <w:r w:rsidR="00BE52B8">
        <w:rPr>
          <w:rFonts w:ascii="Calibri" w:hAnsi="Calibri" w:cs="Calibri"/>
          <w:color w:val="156082" w:themeColor="accent1"/>
          <w:szCs w:val="20"/>
        </w:rPr>
        <w:t>accepted</w:t>
      </w:r>
      <w:r w:rsidR="00743955">
        <w:rPr>
          <w:rFonts w:ascii="Calibri" w:hAnsi="Calibri" w:cs="Calibri"/>
          <w:color w:val="156082" w:themeColor="accent1"/>
          <w:szCs w:val="20"/>
        </w:rPr>
        <w:t>;</w:t>
      </w:r>
    </w:p>
    <w:p w14:paraId="543BB362" w14:textId="724D8561" w:rsidR="00E30BCB" w:rsidRPr="002A16BF" w:rsidRDefault="00E30BCB" w:rsidP="000E3791">
      <w:pPr>
        <w:pStyle w:val="Level2"/>
        <w:widowControl w:val="0"/>
        <w:spacing w:after="0" w:line="240" w:lineRule="auto"/>
        <w:ind w:left="567" w:hanging="567"/>
        <w:jc w:val="both"/>
        <w:rPr>
          <w:rFonts w:ascii="Calibri" w:hAnsi="Calibri" w:cs="Calibri"/>
          <w:color w:val="156082" w:themeColor="accent1"/>
          <w:szCs w:val="20"/>
        </w:rPr>
      </w:pPr>
      <w:r w:rsidRPr="002A16BF">
        <w:rPr>
          <w:rFonts w:ascii="Calibri" w:hAnsi="Calibri" w:cs="Calibri"/>
          <w:color w:val="156082" w:themeColor="accent1"/>
          <w:szCs w:val="20"/>
        </w:rPr>
        <w:t xml:space="preserve">We will, by </w:t>
      </w:r>
      <w:r w:rsidR="007B245D" w:rsidRPr="002A16BF">
        <w:rPr>
          <w:rFonts w:ascii="Calibri" w:hAnsi="Calibri" w:cs="Calibri"/>
          <w:color w:val="156082" w:themeColor="accent1"/>
          <w:szCs w:val="20"/>
        </w:rPr>
        <w:t xml:space="preserve">arranging </w:t>
      </w:r>
      <w:r w:rsidRPr="002A16BF">
        <w:rPr>
          <w:rFonts w:ascii="Calibri" w:hAnsi="Calibri" w:cs="Calibri"/>
          <w:color w:val="156082" w:themeColor="accent1"/>
          <w:szCs w:val="20"/>
        </w:rPr>
        <w:t xml:space="preserve">the execution of the </w:t>
      </w:r>
      <w:r w:rsidR="009730E6" w:rsidRPr="002A16BF">
        <w:rPr>
          <w:rFonts w:ascii="Calibri" w:hAnsi="Calibri" w:cs="Calibri"/>
          <w:color w:val="156082" w:themeColor="accent1"/>
          <w:szCs w:val="20"/>
        </w:rPr>
        <w:t>R</w:t>
      </w:r>
      <w:r w:rsidRPr="002A16BF">
        <w:rPr>
          <w:rFonts w:ascii="Calibri" w:hAnsi="Calibri" w:cs="Calibri"/>
          <w:color w:val="156082" w:themeColor="accent1"/>
          <w:szCs w:val="20"/>
        </w:rPr>
        <w:t xml:space="preserve">eservation </w:t>
      </w:r>
      <w:r w:rsidR="009730E6" w:rsidRPr="002A16BF">
        <w:rPr>
          <w:rFonts w:ascii="Calibri" w:hAnsi="Calibri" w:cs="Calibri"/>
          <w:color w:val="156082" w:themeColor="accent1"/>
          <w:szCs w:val="20"/>
        </w:rPr>
        <w:t>F</w:t>
      </w:r>
      <w:r w:rsidRPr="002A16BF">
        <w:rPr>
          <w:rFonts w:ascii="Calibri" w:hAnsi="Calibri" w:cs="Calibri"/>
          <w:color w:val="156082" w:themeColor="accent1"/>
          <w:szCs w:val="20"/>
        </w:rPr>
        <w:t>orm, reserve the Property for you, subject to your performance of your obligations</w:t>
      </w:r>
      <w:r w:rsidR="00D30ADE" w:rsidRPr="002A16BF">
        <w:rPr>
          <w:rFonts w:ascii="Calibri" w:hAnsi="Calibri" w:cs="Calibri"/>
          <w:color w:val="156082" w:themeColor="accent1"/>
          <w:szCs w:val="20"/>
        </w:rPr>
        <w:t xml:space="preserve"> to the </w:t>
      </w:r>
      <w:r w:rsidR="007E13DF">
        <w:rPr>
          <w:rFonts w:ascii="Calibri" w:hAnsi="Calibri" w:cs="Calibri"/>
          <w:color w:val="156082" w:themeColor="accent1"/>
          <w:szCs w:val="20"/>
        </w:rPr>
        <w:t>Seller</w:t>
      </w:r>
      <w:r w:rsidRPr="002A16BF">
        <w:rPr>
          <w:rFonts w:ascii="Calibri" w:hAnsi="Calibri" w:cs="Calibri"/>
          <w:color w:val="156082" w:themeColor="accent1"/>
          <w:szCs w:val="20"/>
        </w:rPr>
        <w:t xml:space="preserve"> under these </w:t>
      </w:r>
      <w:r w:rsidR="0007364A">
        <w:rPr>
          <w:rFonts w:ascii="Calibri" w:hAnsi="Calibri" w:cs="Calibri"/>
          <w:color w:val="156082" w:themeColor="accent1"/>
          <w:szCs w:val="20"/>
        </w:rPr>
        <w:t>Conditions</w:t>
      </w:r>
      <w:r w:rsidR="00743955">
        <w:rPr>
          <w:rFonts w:ascii="Calibri" w:hAnsi="Calibri" w:cs="Calibri"/>
          <w:color w:val="156082" w:themeColor="accent1"/>
          <w:szCs w:val="20"/>
        </w:rPr>
        <w:t>;</w:t>
      </w:r>
    </w:p>
    <w:p w14:paraId="55FCD48F" w14:textId="04166ABC" w:rsidR="00E30BCB" w:rsidRPr="002C7CE3" w:rsidRDefault="00F4275A" w:rsidP="000E3791">
      <w:pPr>
        <w:pStyle w:val="Level2"/>
        <w:widowControl w:val="0"/>
        <w:spacing w:after="0" w:line="240" w:lineRule="auto"/>
        <w:ind w:left="567" w:hanging="567"/>
        <w:jc w:val="both"/>
        <w:rPr>
          <w:rFonts w:ascii="Calibri" w:hAnsi="Calibri" w:cs="Calibri"/>
          <w:color w:val="156082" w:themeColor="accent1"/>
          <w:szCs w:val="20"/>
        </w:rPr>
      </w:pPr>
      <w:r>
        <w:rPr>
          <w:rFonts w:ascii="Calibri" w:hAnsi="Calibri" w:cs="Calibri"/>
          <w:color w:val="156082" w:themeColor="accent1"/>
          <w:szCs w:val="20"/>
        </w:rPr>
        <w:t xml:space="preserve">For Traditional Sale with Reservation Fee and Legal Pack only, </w:t>
      </w:r>
      <w:r w:rsidR="00C237F7">
        <w:rPr>
          <w:rFonts w:ascii="Calibri" w:hAnsi="Calibri" w:cs="Calibri"/>
          <w:color w:val="156082" w:themeColor="accent1"/>
          <w:szCs w:val="20"/>
        </w:rPr>
        <w:t>y</w:t>
      </w:r>
      <w:r w:rsidR="00C237F7" w:rsidRPr="002A16BF">
        <w:rPr>
          <w:rFonts w:ascii="Calibri" w:hAnsi="Calibri" w:cs="Calibri"/>
          <w:color w:val="156082" w:themeColor="accent1"/>
          <w:szCs w:val="20"/>
        </w:rPr>
        <w:t>ou</w:t>
      </w:r>
      <w:r w:rsidR="00682CC9" w:rsidRPr="002A16BF">
        <w:rPr>
          <w:rFonts w:ascii="Calibri" w:hAnsi="Calibri" w:cs="Calibri"/>
          <w:color w:val="156082" w:themeColor="accent1"/>
          <w:szCs w:val="20"/>
        </w:rPr>
        <w:t xml:space="preserve"> may </w:t>
      </w:r>
      <w:r w:rsidR="008213A1" w:rsidRPr="002A16BF">
        <w:rPr>
          <w:rFonts w:ascii="Calibri" w:hAnsi="Calibri" w:cs="Calibri"/>
          <w:color w:val="156082" w:themeColor="accent1"/>
          <w:szCs w:val="20"/>
        </w:rPr>
        <w:t xml:space="preserve">offer </w:t>
      </w:r>
      <w:r w:rsidR="00682CC9" w:rsidRPr="002A16BF">
        <w:rPr>
          <w:rFonts w:ascii="Calibri" w:hAnsi="Calibri" w:cs="Calibri"/>
          <w:color w:val="156082" w:themeColor="accent1"/>
          <w:szCs w:val="20"/>
        </w:rPr>
        <w:t xml:space="preserve">to purchase the </w:t>
      </w:r>
      <w:r w:rsidR="00D96CC0" w:rsidRPr="002A16BF">
        <w:rPr>
          <w:rFonts w:ascii="Calibri" w:hAnsi="Calibri" w:cs="Calibri"/>
          <w:color w:val="156082" w:themeColor="accent1"/>
          <w:szCs w:val="20"/>
        </w:rPr>
        <w:t>P</w:t>
      </w:r>
      <w:r w:rsidR="00682CC9" w:rsidRPr="002A16BF">
        <w:rPr>
          <w:rFonts w:ascii="Calibri" w:hAnsi="Calibri" w:cs="Calibri"/>
          <w:color w:val="156082" w:themeColor="accent1"/>
          <w:szCs w:val="20"/>
        </w:rPr>
        <w:t xml:space="preserve">roperty </w:t>
      </w:r>
      <w:r w:rsidR="007B245D" w:rsidRPr="002A16BF">
        <w:rPr>
          <w:rFonts w:ascii="Calibri" w:hAnsi="Calibri" w:cs="Calibri"/>
          <w:color w:val="156082" w:themeColor="accent1"/>
          <w:szCs w:val="20"/>
        </w:rPr>
        <w:t xml:space="preserve">only </w:t>
      </w:r>
      <w:r w:rsidR="00682CC9" w:rsidRPr="002A16BF">
        <w:rPr>
          <w:rFonts w:ascii="Calibri" w:hAnsi="Calibri" w:cs="Calibri"/>
          <w:color w:val="156082" w:themeColor="accent1"/>
          <w:szCs w:val="20"/>
        </w:rPr>
        <w:t xml:space="preserve">on the fulfilment of </w:t>
      </w:r>
      <w:r w:rsidR="00EA6517" w:rsidRPr="002A16BF">
        <w:rPr>
          <w:rFonts w:ascii="Calibri" w:hAnsi="Calibri" w:cs="Calibri"/>
          <w:color w:val="156082" w:themeColor="accent1"/>
          <w:szCs w:val="20"/>
        </w:rPr>
        <w:t xml:space="preserve">some </w:t>
      </w:r>
      <w:r w:rsidR="007B245D" w:rsidRPr="002A16BF">
        <w:rPr>
          <w:rFonts w:ascii="Calibri" w:hAnsi="Calibri" w:cs="Calibri"/>
          <w:color w:val="156082" w:themeColor="accent1"/>
          <w:szCs w:val="20"/>
        </w:rPr>
        <w:t xml:space="preserve">stated </w:t>
      </w:r>
      <w:r w:rsidR="000E70EA">
        <w:rPr>
          <w:rFonts w:ascii="Calibri" w:hAnsi="Calibri" w:cs="Calibri"/>
          <w:color w:val="156082" w:themeColor="accent1"/>
          <w:szCs w:val="20"/>
        </w:rPr>
        <w:t>c</w:t>
      </w:r>
      <w:r w:rsidR="0007364A">
        <w:rPr>
          <w:rFonts w:ascii="Calibri" w:hAnsi="Calibri" w:cs="Calibri"/>
          <w:color w:val="156082" w:themeColor="accent1"/>
          <w:szCs w:val="20"/>
        </w:rPr>
        <w:t>onditions</w:t>
      </w:r>
      <w:r w:rsidR="009B3271" w:rsidRPr="000E70EA">
        <w:rPr>
          <w:rFonts w:ascii="Calibri" w:hAnsi="Calibri" w:cs="Calibri"/>
          <w:color w:val="156082" w:themeColor="accent1"/>
          <w:szCs w:val="20"/>
        </w:rPr>
        <w:t xml:space="preserve"> ("</w:t>
      </w:r>
      <w:r w:rsidR="009B3271" w:rsidRPr="000E70EA">
        <w:rPr>
          <w:rFonts w:ascii="Calibri" w:hAnsi="Calibri" w:cs="Calibri"/>
          <w:b/>
          <w:bCs/>
          <w:color w:val="156082" w:themeColor="accent1"/>
          <w:szCs w:val="20"/>
        </w:rPr>
        <w:t>Caveats</w:t>
      </w:r>
      <w:r w:rsidR="009B3271" w:rsidRPr="000E70EA">
        <w:rPr>
          <w:rFonts w:ascii="Calibri" w:hAnsi="Calibri" w:cs="Calibri"/>
          <w:color w:val="156082" w:themeColor="accent1"/>
          <w:szCs w:val="20"/>
        </w:rPr>
        <w:t>")</w:t>
      </w:r>
      <w:r w:rsidR="007B245D" w:rsidRPr="000E70EA">
        <w:rPr>
          <w:rFonts w:ascii="Calibri" w:hAnsi="Calibri" w:cs="Calibri"/>
          <w:color w:val="156082" w:themeColor="accent1"/>
          <w:szCs w:val="20"/>
        </w:rPr>
        <w:t xml:space="preserve">, which will only be binding if agreed by the </w:t>
      </w:r>
      <w:r w:rsidR="007E13DF">
        <w:rPr>
          <w:rFonts w:ascii="Calibri" w:hAnsi="Calibri" w:cs="Calibri"/>
          <w:color w:val="156082" w:themeColor="accent1"/>
          <w:szCs w:val="20"/>
        </w:rPr>
        <w:t>Seller</w:t>
      </w:r>
      <w:r w:rsidR="007B245D" w:rsidRPr="002A16BF">
        <w:rPr>
          <w:rFonts w:ascii="Calibri" w:hAnsi="Calibri" w:cs="Calibri"/>
          <w:color w:val="156082" w:themeColor="accent1"/>
          <w:szCs w:val="20"/>
        </w:rPr>
        <w:t xml:space="preserve"> and </w:t>
      </w:r>
      <w:r w:rsidR="00682CC9" w:rsidRPr="002A16BF">
        <w:rPr>
          <w:rFonts w:ascii="Calibri" w:hAnsi="Calibri" w:cs="Calibri"/>
          <w:color w:val="156082" w:themeColor="accent1"/>
          <w:szCs w:val="20"/>
        </w:rPr>
        <w:t>us</w:t>
      </w:r>
      <w:r w:rsidR="009B3271" w:rsidRPr="002A16BF">
        <w:rPr>
          <w:rFonts w:ascii="Calibri" w:hAnsi="Calibri" w:cs="Calibri"/>
          <w:color w:val="156082" w:themeColor="accent1"/>
          <w:szCs w:val="20"/>
        </w:rPr>
        <w:t xml:space="preserve">, </w:t>
      </w:r>
      <w:r w:rsidR="00403C53" w:rsidRPr="002A16BF">
        <w:rPr>
          <w:rFonts w:ascii="Calibri" w:hAnsi="Calibri" w:cs="Calibri"/>
          <w:color w:val="156082" w:themeColor="accent1"/>
          <w:szCs w:val="20"/>
        </w:rPr>
        <w:t>and</w:t>
      </w:r>
      <w:r w:rsidR="009B3271" w:rsidRPr="002A16BF">
        <w:rPr>
          <w:rFonts w:ascii="Calibri" w:hAnsi="Calibri" w:cs="Calibri"/>
          <w:color w:val="156082" w:themeColor="accent1"/>
          <w:szCs w:val="20"/>
        </w:rPr>
        <w:t xml:space="preserve"> confirmed</w:t>
      </w:r>
      <w:r w:rsidR="00682CC9" w:rsidRPr="002A16BF">
        <w:rPr>
          <w:rFonts w:ascii="Calibri" w:hAnsi="Calibri" w:cs="Calibri"/>
          <w:color w:val="156082" w:themeColor="accent1"/>
          <w:szCs w:val="20"/>
        </w:rPr>
        <w:t xml:space="preserve"> in the Reservation Form. If </w:t>
      </w:r>
      <w:r w:rsidR="007B245D" w:rsidRPr="002A16BF">
        <w:rPr>
          <w:rFonts w:ascii="Calibri" w:hAnsi="Calibri" w:cs="Calibri"/>
          <w:color w:val="156082" w:themeColor="accent1"/>
          <w:szCs w:val="20"/>
        </w:rPr>
        <w:t xml:space="preserve">any </w:t>
      </w:r>
      <w:r w:rsidR="00682CC9" w:rsidRPr="006D2020">
        <w:rPr>
          <w:rFonts w:ascii="Calibri" w:hAnsi="Calibri" w:cs="Calibri"/>
          <w:color w:val="156082" w:themeColor="accent1"/>
          <w:szCs w:val="20"/>
        </w:rPr>
        <w:t xml:space="preserve">such </w:t>
      </w:r>
      <w:r w:rsidR="009B3271" w:rsidRPr="006D2020">
        <w:rPr>
          <w:rFonts w:ascii="Calibri" w:hAnsi="Calibri" w:cs="Calibri"/>
          <w:color w:val="156082" w:themeColor="accent1"/>
          <w:szCs w:val="20"/>
        </w:rPr>
        <w:t xml:space="preserve">Caveats </w:t>
      </w:r>
      <w:r w:rsidR="00682CC9" w:rsidRPr="006D2020">
        <w:rPr>
          <w:rFonts w:ascii="Calibri" w:hAnsi="Calibri" w:cs="Calibri"/>
          <w:color w:val="156082" w:themeColor="accent1"/>
          <w:szCs w:val="20"/>
        </w:rPr>
        <w:t xml:space="preserve">are not fulfilled, you may withdraw from the </w:t>
      </w:r>
      <w:r w:rsidR="00EA6517" w:rsidRPr="006D2020">
        <w:rPr>
          <w:rFonts w:ascii="Calibri" w:hAnsi="Calibri" w:cs="Calibri"/>
          <w:color w:val="156082" w:themeColor="accent1"/>
          <w:szCs w:val="20"/>
        </w:rPr>
        <w:t xml:space="preserve">sale process </w:t>
      </w:r>
      <w:r w:rsidR="00682CC9" w:rsidRPr="006D2020">
        <w:rPr>
          <w:rFonts w:ascii="Calibri" w:hAnsi="Calibri" w:cs="Calibri"/>
          <w:color w:val="156082" w:themeColor="accent1"/>
          <w:szCs w:val="20"/>
        </w:rPr>
        <w:t xml:space="preserve">and </w:t>
      </w:r>
      <w:r w:rsidR="00926E85" w:rsidRPr="006D2020">
        <w:rPr>
          <w:rFonts w:ascii="Calibri" w:hAnsi="Calibri" w:cs="Calibri"/>
          <w:color w:val="156082" w:themeColor="accent1"/>
          <w:szCs w:val="20"/>
        </w:rPr>
        <w:t>any</w:t>
      </w:r>
      <w:r w:rsidR="004F45AF" w:rsidRPr="006D2020">
        <w:rPr>
          <w:rFonts w:ascii="Calibri" w:hAnsi="Calibri" w:cs="Calibri"/>
          <w:color w:val="156082" w:themeColor="accent1"/>
          <w:szCs w:val="20"/>
        </w:rPr>
        <w:t xml:space="preserve"> fees </w:t>
      </w:r>
      <w:r w:rsidR="00926E85" w:rsidRPr="00A213D1">
        <w:rPr>
          <w:rFonts w:ascii="Calibri" w:hAnsi="Calibri" w:cs="Calibri"/>
          <w:color w:val="156082" w:themeColor="accent1"/>
          <w:szCs w:val="20"/>
        </w:rPr>
        <w:t>paid by you will be refunded</w:t>
      </w:r>
      <w:r w:rsidR="00682CC9" w:rsidRPr="00A213D1">
        <w:rPr>
          <w:rFonts w:ascii="Calibri" w:hAnsi="Calibri" w:cs="Calibri"/>
          <w:color w:val="156082" w:themeColor="accent1"/>
          <w:szCs w:val="20"/>
        </w:rPr>
        <w:t xml:space="preserve">. </w:t>
      </w:r>
      <w:r w:rsidR="00580763" w:rsidRPr="00A213D1">
        <w:rPr>
          <w:rFonts w:ascii="Calibri" w:hAnsi="Calibri" w:cs="Calibri"/>
          <w:color w:val="156082" w:themeColor="accent1"/>
          <w:szCs w:val="20"/>
        </w:rPr>
        <w:t>Yo</w:t>
      </w:r>
      <w:r w:rsidR="00580763" w:rsidRPr="003519FE">
        <w:rPr>
          <w:rFonts w:ascii="Calibri" w:hAnsi="Calibri" w:cs="Calibri"/>
          <w:color w:val="156082" w:themeColor="accent1"/>
          <w:szCs w:val="20"/>
        </w:rPr>
        <w:t>u</w:t>
      </w:r>
      <w:r w:rsidR="00580763" w:rsidRPr="006D2020">
        <w:rPr>
          <w:rFonts w:ascii="Calibri" w:hAnsi="Calibri" w:cs="Calibri"/>
          <w:color w:val="156082" w:themeColor="accent1"/>
          <w:szCs w:val="20"/>
        </w:rPr>
        <w:t xml:space="preserve"> may not withdraw, and fees will not be </w:t>
      </w:r>
      <w:r w:rsidR="006D2020">
        <w:rPr>
          <w:rFonts w:ascii="Calibri" w:hAnsi="Calibri" w:cs="Calibri"/>
          <w:color w:val="156082" w:themeColor="accent1"/>
          <w:szCs w:val="20"/>
        </w:rPr>
        <w:t>refunded</w:t>
      </w:r>
      <w:r w:rsidR="00580763" w:rsidRPr="006D2020">
        <w:rPr>
          <w:rFonts w:ascii="Calibri" w:hAnsi="Calibri" w:cs="Calibri"/>
          <w:color w:val="156082" w:themeColor="accent1"/>
          <w:szCs w:val="20"/>
        </w:rPr>
        <w:t xml:space="preserve"> where any such </w:t>
      </w:r>
      <w:r w:rsidR="00B55650" w:rsidRPr="006D2020">
        <w:rPr>
          <w:rFonts w:ascii="Calibri" w:hAnsi="Calibri" w:cs="Calibri"/>
          <w:color w:val="156082" w:themeColor="accent1"/>
          <w:szCs w:val="20"/>
        </w:rPr>
        <w:t xml:space="preserve">Caveat </w:t>
      </w:r>
      <w:r w:rsidR="00580763" w:rsidRPr="006D2020">
        <w:rPr>
          <w:rFonts w:ascii="Calibri" w:hAnsi="Calibri" w:cs="Calibri"/>
          <w:color w:val="156082" w:themeColor="accent1"/>
          <w:szCs w:val="20"/>
        </w:rPr>
        <w:t xml:space="preserve">is not fulfilled </w:t>
      </w:r>
      <w:r w:rsidR="00B55650" w:rsidRPr="006D2020">
        <w:rPr>
          <w:rFonts w:ascii="Calibri" w:hAnsi="Calibri" w:cs="Calibri"/>
          <w:color w:val="156082" w:themeColor="accent1"/>
          <w:szCs w:val="20"/>
        </w:rPr>
        <w:t xml:space="preserve">because </w:t>
      </w:r>
      <w:r w:rsidR="00580763" w:rsidRPr="006D2020">
        <w:rPr>
          <w:rFonts w:ascii="Calibri" w:hAnsi="Calibri" w:cs="Calibri"/>
          <w:color w:val="156082" w:themeColor="accent1"/>
          <w:szCs w:val="20"/>
        </w:rPr>
        <w:t>you</w:t>
      </w:r>
      <w:r w:rsidR="00B55650" w:rsidRPr="006D2020">
        <w:rPr>
          <w:rFonts w:ascii="Calibri" w:hAnsi="Calibri" w:cs="Calibri"/>
          <w:color w:val="156082" w:themeColor="accent1"/>
          <w:szCs w:val="20"/>
        </w:rPr>
        <w:t xml:space="preserve"> have in our opinion acted unreasonably so as to prevent it from being fulfilled</w:t>
      </w:r>
      <w:r w:rsidR="00580763" w:rsidRPr="006D2020">
        <w:rPr>
          <w:rFonts w:ascii="Calibri" w:hAnsi="Calibri" w:cs="Calibri"/>
          <w:color w:val="156082" w:themeColor="accent1"/>
          <w:szCs w:val="20"/>
        </w:rPr>
        <w:t>.</w:t>
      </w:r>
      <w:bookmarkStart w:id="2" w:name="_Ref45876160"/>
    </w:p>
    <w:bookmarkEnd w:id="2"/>
    <w:p w14:paraId="02E8DB4D" w14:textId="578E618D" w:rsidR="007772E2" w:rsidRDefault="009E4719" w:rsidP="000E3791">
      <w:pPr>
        <w:pStyle w:val="Level1"/>
        <w:spacing w:after="0"/>
        <w:ind w:left="0" w:firstLine="0"/>
        <w:rPr>
          <w:rFonts w:ascii="Calibri" w:hAnsi="Calibri" w:cs="Calibri"/>
          <w:color w:val="156082" w:themeColor="accent1"/>
          <w:szCs w:val="20"/>
        </w:rPr>
      </w:pPr>
      <w:r>
        <w:rPr>
          <w:rFonts w:ascii="Calibri" w:hAnsi="Calibri" w:cs="Calibri"/>
          <w:color w:val="156082" w:themeColor="accent1"/>
          <w:szCs w:val="20"/>
        </w:rPr>
        <w:t>After an</w:t>
      </w:r>
      <w:r w:rsidR="00A77474" w:rsidRPr="002C7CE3">
        <w:rPr>
          <w:rFonts w:ascii="Calibri" w:hAnsi="Calibri" w:cs="Calibri"/>
          <w:color w:val="156082" w:themeColor="accent1"/>
          <w:szCs w:val="20"/>
        </w:rPr>
        <w:t xml:space="preserve"> offer is accepted</w:t>
      </w:r>
      <w:r w:rsidR="007B245D" w:rsidRPr="002C7CE3">
        <w:rPr>
          <w:rFonts w:ascii="Calibri" w:hAnsi="Calibri" w:cs="Calibri"/>
          <w:color w:val="156082" w:themeColor="accent1"/>
          <w:szCs w:val="20"/>
        </w:rPr>
        <w:t xml:space="preserve"> </w:t>
      </w:r>
    </w:p>
    <w:p w14:paraId="1F036AFE" w14:textId="77777777" w:rsidR="009E4719" w:rsidRPr="002C7CE3" w:rsidRDefault="009E4719" w:rsidP="000E3791">
      <w:pPr>
        <w:pStyle w:val="Level2"/>
        <w:widowControl w:val="0"/>
        <w:spacing w:after="0" w:line="240" w:lineRule="auto"/>
        <w:ind w:left="567" w:hanging="567"/>
        <w:jc w:val="both"/>
        <w:rPr>
          <w:rFonts w:ascii="Calibri" w:hAnsi="Calibri" w:cs="Calibri"/>
          <w:color w:val="156082" w:themeColor="accent1"/>
          <w:szCs w:val="20"/>
        </w:rPr>
      </w:pPr>
      <w:r w:rsidRPr="002C7CE3">
        <w:rPr>
          <w:rFonts w:ascii="Calibri" w:hAnsi="Calibri" w:cs="Calibri"/>
          <w:color w:val="156082" w:themeColor="accent1"/>
          <w:szCs w:val="20"/>
        </w:rPr>
        <w:t>Immediately after your offer is accepted you must:</w:t>
      </w:r>
    </w:p>
    <w:p w14:paraId="3A31BF90" w14:textId="59323B7C" w:rsidR="007772E2" w:rsidRPr="00F26EF9" w:rsidRDefault="00E17DAC" w:rsidP="00F26EF9">
      <w:pPr>
        <w:pStyle w:val="Level3"/>
        <w:spacing w:after="0"/>
        <w:ind w:left="1071"/>
        <w:jc w:val="both"/>
        <w:rPr>
          <w:rFonts w:ascii="Calibri" w:hAnsi="Calibri" w:cs="Calibri"/>
          <w:color w:val="156082" w:themeColor="accent1"/>
          <w:szCs w:val="20"/>
        </w:rPr>
      </w:pPr>
      <w:bookmarkStart w:id="3" w:name="_Ref33434296"/>
      <w:r>
        <w:rPr>
          <w:rFonts w:ascii="Calibri" w:hAnsi="Calibri" w:cs="Calibri"/>
          <w:color w:val="156082" w:themeColor="accent1"/>
          <w:szCs w:val="20"/>
        </w:rPr>
        <w:t>p</w:t>
      </w:r>
      <w:r w:rsidR="007772E2" w:rsidRPr="00F26EF9">
        <w:rPr>
          <w:rFonts w:ascii="Calibri" w:hAnsi="Calibri" w:cs="Calibri"/>
          <w:color w:val="156082" w:themeColor="accent1"/>
          <w:szCs w:val="20"/>
        </w:rPr>
        <w:t xml:space="preserve">ay </w:t>
      </w:r>
      <w:r w:rsidR="007B245D" w:rsidRPr="00F26EF9">
        <w:rPr>
          <w:rFonts w:ascii="Calibri" w:hAnsi="Calibri" w:cs="Calibri"/>
          <w:color w:val="156082" w:themeColor="accent1"/>
          <w:szCs w:val="20"/>
        </w:rPr>
        <w:t xml:space="preserve">any </w:t>
      </w:r>
      <w:r w:rsidR="007772E2" w:rsidRPr="00F26EF9">
        <w:rPr>
          <w:rFonts w:ascii="Calibri" w:hAnsi="Calibri" w:cs="Calibri"/>
          <w:color w:val="156082" w:themeColor="accent1"/>
          <w:szCs w:val="20"/>
        </w:rPr>
        <w:t>Legal Pack Fee</w:t>
      </w:r>
      <w:r w:rsidR="00CF4FB1" w:rsidRPr="00F26EF9">
        <w:rPr>
          <w:rFonts w:ascii="Calibri" w:hAnsi="Calibri" w:cs="Calibri"/>
          <w:color w:val="156082" w:themeColor="accent1"/>
          <w:szCs w:val="20"/>
        </w:rPr>
        <w:t xml:space="preserve">, </w:t>
      </w:r>
      <w:r w:rsidR="004F45AF" w:rsidRPr="00F26EF9">
        <w:rPr>
          <w:rFonts w:ascii="Calibri" w:hAnsi="Calibri" w:cs="Calibri"/>
          <w:color w:val="156082" w:themeColor="accent1"/>
          <w:szCs w:val="20"/>
        </w:rPr>
        <w:t>Reservation Fee and</w:t>
      </w:r>
      <w:r w:rsidR="007B245D" w:rsidRPr="00F26EF9">
        <w:rPr>
          <w:rFonts w:ascii="Calibri" w:hAnsi="Calibri" w:cs="Calibri"/>
          <w:color w:val="156082" w:themeColor="accent1"/>
          <w:szCs w:val="20"/>
        </w:rPr>
        <w:t>/or</w:t>
      </w:r>
      <w:r w:rsidR="004F45AF" w:rsidRPr="00F26EF9">
        <w:rPr>
          <w:rFonts w:ascii="Calibri" w:hAnsi="Calibri" w:cs="Calibri"/>
          <w:color w:val="156082" w:themeColor="accent1"/>
          <w:szCs w:val="20"/>
        </w:rPr>
        <w:t xml:space="preserve"> other fees specified</w:t>
      </w:r>
      <w:r w:rsidR="007772E2" w:rsidRPr="00F26EF9">
        <w:rPr>
          <w:rFonts w:ascii="Calibri" w:hAnsi="Calibri" w:cs="Calibri"/>
          <w:color w:val="156082" w:themeColor="accent1"/>
          <w:szCs w:val="20"/>
        </w:rPr>
        <w:t xml:space="preserve"> by electronic same day payment</w:t>
      </w:r>
      <w:bookmarkEnd w:id="3"/>
      <w:r w:rsidR="00567AD7" w:rsidRPr="00F26EF9">
        <w:rPr>
          <w:rFonts w:ascii="Calibri" w:hAnsi="Calibri" w:cs="Calibri"/>
          <w:color w:val="156082" w:themeColor="accent1"/>
          <w:szCs w:val="20"/>
        </w:rPr>
        <w:t>;</w:t>
      </w:r>
    </w:p>
    <w:p w14:paraId="2DE79678" w14:textId="7720E9A6" w:rsidR="004F653A" w:rsidRPr="00F26EF9" w:rsidRDefault="00E17DAC" w:rsidP="00F26EF9">
      <w:pPr>
        <w:pStyle w:val="Level3"/>
        <w:spacing w:after="0"/>
        <w:ind w:left="1071"/>
        <w:jc w:val="both"/>
        <w:rPr>
          <w:rFonts w:ascii="Calibri" w:hAnsi="Calibri" w:cs="Calibri"/>
          <w:color w:val="156082" w:themeColor="accent1"/>
          <w:szCs w:val="20"/>
        </w:rPr>
      </w:pPr>
      <w:bookmarkStart w:id="4" w:name="_Ref31710902"/>
      <w:r>
        <w:rPr>
          <w:rFonts w:ascii="Calibri" w:hAnsi="Calibri" w:cs="Calibri"/>
          <w:color w:val="156082" w:themeColor="accent1"/>
          <w:szCs w:val="20"/>
        </w:rPr>
        <w:t>s</w:t>
      </w:r>
      <w:r w:rsidR="004F653A" w:rsidRPr="00F26EF9">
        <w:rPr>
          <w:rFonts w:ascii="Calibri" w:hAnsi="Calibri" w:cs="Calibri"/>
          <w:color w:val="156082" w:themeColor="accent1"/>
          <w:szCs w:val="20"/>
        </w:rPr>
        <w:t>ign the Reservation Form as it will be a condition of the Seller's acceptance that the Reservation Form must be signed by you and returned to us within 24 hours from when we email it to you. If you do not do so, your offer will be deemed to be rejected, and the Seller will continue to market the Property for sale;</w:t>
      </w:r>
    </w:p>
    <w:p w14:paraId="0E7502C7" w14:textId="44B06AD5" w:rsidR="0071579A" w:rsidRPr="00F26EF9" w:rsidRDefault="00E17DAC" w:rsidP="00F26EF9">
      <w:pPr>
        <w:pStyle w:val="Level3"/>
        <w:spacing w:after="0"/>
        <w:ind w:left="1071"/>
        <w:jc w:val="both"/>
        <w:rPr>
          <w:rFonts w:ascii="Calibri" w:hAnsi="Calibri" w:cs="Calibri"/>
          <w:color w:val="156082" w:themeColor="accent1"/>
          <w:szCs w:val="20"/>
        </w:rPr>
      </w:pPr>
      <w:r>
        <w:rPr>
          <w:rFonts w:ascii="Calibri" w:hAnsi="Calibri" w:cs="Calibri"/>
          <w:color w:val="156082" w:themeColor="accent1"/>
          <w:szCs w:val="20"/>
        </w:rPr>
        <w:t>e</w:t>
      </w:r>
      <w:r w:rsidR="0071579A" w:rsidRPr="00F26EF9">
        <w:rPr>
          <w:rFonts w:ascii="Calibri" w:hAnsi="Calibri" w:cs="Calibri"/>
          <w:color w:val="156082" w:themeColor="accent1"/>
          <w:szCs w:val="20"/>
        </w:rPr>
        <w:t xml:space="preserve">nsure we have all information we reasonably need from you to enable us to complete the Reservation, including </w:t>
      </w:r>
      <w:r w:rsidR="000B3442" w:rsidRPr="00F26EF9">
        <w:rPr>
          <w:rFonts w:ascii="Calibri" w:hAnsi="Calibri" w:cs="Calibri"/>
          <w:color w:val="156082" w:themeColor="accent1"/>
          <w:szCs w:val="20"/>
        </w:rPr>
        <w:t>additional compliance checks such as ID verification and proof of funds.</w:t>
      </w:r>
      <w:r w:rsidR="0071579A" w:rsidRPr="00F26EF9">
        <w:rPr>
          <w:rFonts w:ascii="Calibri" w:hAnsi="Calibri" w:cs="Calibri"/>
          <w:color w:val="156082" w:themeColor="accent1"/>
          <w:szCs w:val="20"/>
        </w:rPr>
        <w:t xml:space="preserve"> Failure to provide such </w:t>
      </w:r>
      <w:r w:rsidR="0071579A" w:rsidRPr="00F26EF9">
        <w:rPr>
          <w:rFonts w:ascii="Calibri" w:hAnsi="Calibri" w:cs="Calibri"/>
          <w:color w:val="156082" w:themeColor="accent1"/>
          <w:szCs w:val="20"/>
        </w:rPr>
        <w:lastRenderedPageBreak/>
        <w:t xml:space="preserve">information within 72 hours of our request shall entitle </w:t>
      </w:r>
      <w:r w:rsidR="007B245D" w:rsidRPr="00F26EF9">
        <w:rPr>
          <w:rFonts w:ascii="Calibri" w:hAnsi="Calibri" w:cs="Calibri"/>
          <w:color w:val="156082" w:themeColor="accent1"/>
          <w:szCs w:val="20"/>
        </w:rPr>
        <w:t xml:space="preserve">the </w:t>
      </w:r>
      <w:r w:rsidR="007E13DF" w:rsidRPr="00F26EF9">
        <w:rPr>
          <w:rFonts w:ascii="Calibri" w:hAnsi="Calibri" w:cs="Calibri"/>
          <w:color w:val="156082" w:themeColor="accent1"/>
          <w:szCs w:val="20"/>
        </w:rPr>
        <w:t>Seller</w:t>
      </w:r>
      <w:r w:rsidR="007B245D" w:rsidRPr="00F26EF9">
        <w:rPr>
          <w:rFonts w:ascii="Calibri" w:hAnsi="Calibri" w:cs="Calibri"/>
          <w:color w:val="156082" w:themeColor="accent1"/>
          <w:szCs w:val="20"/>
        </w:rPr>
        <w:t xml:space="preserve"> </w:t>
      </w:r>
      <w:r w:rsidR="0071579A" w:rsidRPr="00F26EF9">
        <w:rPr>
          <w:rFonts w:ascii="Calibri" w:hAnsi="Calibri" w:cs="Calibri"/>
          <w:color w:val="156082" w:themeColor="accent1"/>
          <w:szCs w:val="20"/>
        </w:rPr>
        <w:t xml:space="preserve">to terminate the </w:t>
      </w:r>
      <w:r w:rsidR="007B245D" w:rsidRPr="00F26EF9">
        <w:rPr>
          <w:rFonts w:ascii="Calibri" w:hAnsi="Calibri" w:cs="Calibri"/>
          <w:color w:val="156082" w:themeColor="accent1"/>
          <w:szCs w:val="20"/>
        </w:rPr>
        <w:t xml:space="preserve">sale process </w:t>
      </w:r>
      <w:r w:rsidR="0071579A" w:rsidRPr="00F26EF9">
        <w:rPr>
          <w:rFonts w:ascii="Calibri" w:hAnsi="Calibri" w:cs="Calibri"/>
          <w:color w:val="156082" w:themeColor="accent1"/>
          <w:szCs w:val="20"/>
        </w:rPr>
        <w:t>immediately without liability</w:t>
      </w:r>
      <w:r w:rsidR="00580763" w:rsidRPr="00F26EF9">
        <w:rPr>
          <w:rFonts w:ascii="Calibri" w:hAnsi="Calibri" w:cs="Calibri"/>
          <w:color w:val="156082" w:themeColor="accent1"/>
          <w:szCs w:val="20"/>
        </w:rPr>
        <w:t xml:space="preserve"> and you will be liable to pay fees as if you had </w:t>
      </w:r>
      <w:r w:rsidR="00EA6517" w:rsidRPr="00F26EF9">
        <w:rPr>
          <w:rFonts w:ascii="Calibri" w:hAnsi="Calibri" w:cs="Calibri"/>
          <w:color w:val="156082" w:themeColor="accent1"/>
          <w:szCs w:val="20"/>
        </w:rPr>
        <w:t xml:space="preserve">withdrawn </w:t>
      </w:r>
      <w:r w:rsidR="00580763" w:rsidRPr="00F26EF9">
        <w:rPr>
          <w:rFonts w:ascii="Calibri" w:hAnsi="Calibri" w:cs="Calibri"/>
          <w:color w:val="156082" w:themeColor="accent1"/>
          <w:szCs w:val="20"/>
        </w:rPr>
        <w:t xml:space="preserve">your offer under clause </w:t>
      </w:r>
      <w:r w:rsidR="00FE2A0B" w:rsidRPr="00F26EF9">
        <w:rPr>
          <w:rFonts w:ascii="Calibri" w:hAnsi="Calibri" w:cs="Calibri"/>
          <w:color w:val="156082" w:themeColor="accent1"/>
          <w:szCs w:val="20"/>
        </w:rPr>
        <w:t>9</w:t>
      </w:r>
      <w:r w:rsidR="00580763" w:rsidRPr="00F26EF9">
        <w:rPr>
          <w:rFonts w:ascii="Calibri" w:hAnsi="Calibri" w:cs="Calibri"/>
          <w:color w:val="156082" w:themeColor="accent1"/>
          <w:szCs w:val="20"/>
        </w:rPr>
        <w:t>.</w:t>
      </w:r>
      <w:r w:rsidR="00EA6517" w:rsidRPr="00F26EF9">
        <w:rPr>
          <w:rFonts w:ascii="Calibri" w:hAnsi="Calibri" w:cs="Calibri"/>
          <w:color w:val="156082" w:themeColor="accent1"/>
          <w:szCs w:val="20"/>
        </w:rPr>
        <w:t>4</w:t>
      </w:r>
      <w:r w:rsidR="0071579A" w:rsidRPr="00F26EF9">
        <w:rPr>
          <w:rFonts w:ascii="Calibri" w:hAnsi="Calibri" w:cs="Calibri"/>
          <w:color w:val="156082" w:themeColor="accent1"/>
          <w:szCs w:val="20"/>
        </w:rPr>
        <w:t xml:space="preserve">; </w:t>
      </w:r>
    </w:p>
    <w:p w14:paraId="51EEB01D" w14:textId="3EFF4C04" w:rsidR="00EF464F" w:rsidRPr="00F26EF9" w:rsidRDefault="00E17DAC" w:rsidP="00F26EF9">
      <w:pPr>
        <w:pStyle w:val="Level3"/>
        <w:spacing w:after="0"/>
        <w:ind w:left="1071"/>
        <w:jc w:val="both"/>
        <w:rPr>
          <w:rFonts w:ascii="Calibri" w:hAnsi="Calibri" w:cs="Calibri"/>
          <w:color w:val="156082" w:themeColor="accent1"/>
          <w:szCs w:val="20"/>
        </w:rPr>
      </w:pPr>
      <w:r>
        <w:rPr>
          <w:rFonts w:ascii="Calibri" w:hAnsi="Calibri" w:cs="Calibri"/>
          <w:color w:val="156082" w:themeColor="accent1"/>
          <w:szCs w:val="20"/>
        </w:rPr>
        <w:t>p</w:t>
      </w:r>
      <w:r w:rsidR="003B7031" w:rsidRPr="00F26EF9">
        <w:rPr>
          <w:rFonts w:ascii="Calibri" w:hAnsi="Calibri" w:cs="Calibri"/>
          <w:color w:val="156082" w:themeColor="accent1"/>
          <w:szCs w:val="20"/>
        </w:rPr>
        <w:t xml:space="preserve">rovide </w:t>
      </w:r>
      <w:r w:rsidR="00D0114E" w:rsidRPr="00F26EF9">
        <w:rPr>
          <w:rFonts w:ascii="Calibri" w:hAnsi="Calibri" w:cs="Calibri"/>
          <w:color w:val="156082" w:themeColor="accent1"/>
          <w:szCs w:val="20"/>
        </w:rPr>
        <w:t xml:space="preserve">irrevocable </w:t>
      </w:r>
      <w:r w:rsidR="003B7031" w:rsidRPr="00F26EF9">
        <w:rPr>
          <w:rFonts w:ascii="Calibri" w:hAnsi="Calibri" w:cs="Calibri"/>
          <w:color w:val="156082" w:themeColor="accent1"/>
          <w:szCs w:val="20"/>
        </w:rPr>
        <w:t xml:space="preserve">instructions (and payment if requested) to </w:t>
      </w:r>
      <w:r w:rsidR="00F067AC" w:rsidRPr="00F26EF9">
        <w:rPr>
          <w:rFonts w:ascii="Calibri" w:hAnsi="Calibri" w:cs="Calibri"/>
          <w:color w:val="156082" w:themeColor="accent1"/>
          <w:szCs w:val="20"/>
        </w:rPr>
        <w:t>your</w:t>
      </w:r>
      <w:r w:rsidR="003B7031" w:rsidRPr="00F26EF9">
        <w:rPr>
          <w:rFonts w:ascii="Calibri" w:hAnsi="Calibri" w:cs="Calibri"/>
          <w:color w:val="156082" w:themeColor="accent1"/>
          <w:szCs w:val="20"/>
        </w:rPr>
        <w:t xml:space="preserve"> solicitor to carry out all work required to enable </w:t>
      </w:r>
      <w:r w:rsidR="00373445" w:rsidRPr="00F26EF9">
        <w:rPr>
          <w:rFonts w:ascii="Calibri" w:hAnsi="Calibri" w:cs="Calibri"/>
          <w:color w:val="156082" w:themeColor="accent1"/>
          <w:szCs w:val="20"/>
        </w:rPr>
        <w:t>c</w:t>
      </w:r>
      <w:r w:rsidR="003B7031" w:rsidRPr="00F26EF9">
        <w:rPr>
          <w:rFonts w:ascii="Calibri" w:hAnsi="Calibri" w:cs="Calibri"/>
          <w:color w:val="156082" w:themeColor="accent1"/>
          <w:szCs w:val="20"/>
        </w:rPr>
        <w:t xml:space="preserve">ompletion of the purchase </w:t>
      </w:r>
      <w:r w:rsidR="00505B1F" w:rsidRPr="00F26EF9">
        <w:rPr>
          <w:rFonts w:ascii="Calibri" w:hAnsi="Calibri" w:cs="Calibri"/>
          <w:color w:val="156082" w:themeColor="accent1"/>
          <w:szCs w:val="20"/>
        </w:rPr>
        <w:t>(</w:t>
      </w:r>
      <w:r w:rsidR="003B7031" w:rsidRPr="00F26EF9">
        <w:rPr>
          <w:rFonts w:ascii="Calibri" w:hAnsi="Calibri" w:cs="Calibri"/>
          <w:color w:val="156082" w:themeColor="accent1"/>
          <w:szCs w:val="20"/>
        </w:rPr>
        <w:t>within the Reservation Period</w:t>
      </w:r>
      <w:r w:rsidR="00505B1F" w:rsidRPr="00F26EF9">
        <w:rPr>
          <w:rFonts w:ascii="Calibri" w:hAnsi="Calibri" w:cs="Calibri"/>
          <w:color w:val="156082" w:themeColor="accent1"/>
          <w:szCs w:val="20"/>
        </w:rPr>
        <w:t xml:space="preserve"> if applicable)</w:t>
      </w:r>
      <w:r w:rsidR="00BF0536" w:rsidRPr="00F26EF9">
        <w:rPr>
          <w:rFonts w:ascii="Calibri" w:hAnsi="Calibri" w:cs="Calibri"/>
          <w:color w:val="156082" w:themeColor="accent1"/>
          <w:szCs w:val="20"/>
        </w:rPr>
        <w:t>;</w:t>
      </w:r>
    </w:p>
    <w:p w14:paraId="7D484683" w14:textId="6313F8BD" w:rsidR="000B6EA2" w:rsidRPr="00F26EF9" w:rsidRDefault="00E17DAC" w:rsidP="00F26EF9">
      <w:pPr>
        <w:pStyle w:val="Level3"/>
        <w:spacing w:after="0"/>
        <w:ind w:left="1071"/>
        <w:jc w:val="both"/>
        <w:rPr>
          <w:rFonts w:ascii="Calibri" w:hAnsi="Calibri" w:cs="Calibri"/>
          <w:color w:val="156082" w:themeColor="accent1"/>
          <w:szCs w:val="20"/>
        </w:rPr>
      </w:pPr>
      <w:r>
        <w:rPr>
          <w:rFonts w:ascii="Calibri" w:hAnsi="Calibri" w:cs="Calibri"/>
          <w:color w:val="156082" w:themeColor="accent1"/>
          <w:szCs w:val="20"/>
        </w:rPr>
        <w:t>i</w:t>
      </w:r>
      <w:r w:rsidR="000B6EA2" w:rsidRPr="00F26EF9">
        <w:rPr>
          <w:rFonts w:ascii="Calibri" w:hAnsi="Calibri" w:cs="Calibri"/>
          <w:color w:val="156082" w:themeColor="accent1"/>
          <w:szCs w:val="20"/>
        </w:rPr>
        <w:t xml:space="preserve">f </w:t>
      </w:r>
      <w:r w:rsidR="007B245D" w:rsidRPr="00F26EF9">
        <w:rPr>
          <w:rFonts w:ascii="Calibri" w:hAnsi="Calibri" w:cs="Calibri"/>
          <w:color w:val="156082" w:themeColor="accent1"/>
          <w:szCs w:val="20"/>
        </w:rPr>
        <w:t>you</w:t>
      </w:r>
      <w:r w:rsidR="000B6EA2" w:rsidRPr="00F26EF9">
        <w:rPr>
          <w:rFonts w:ascii="Calibri" w:hAnsi="Calibri" w:cs="Calibri"/>
          <w:color w:val="156082" w:themeColor="accent1"/>
          <w:szCs w:val="20"/>
        </w:rPr>
        <w:t xml:space="preserve"> intend to utilise a loan in connection with the purchase of the Property, </w:t>
      </w:r>
      <w:r w:rsidR="007B245D" w:rsidRPr="00F26EF9">
        <w:rPr>
          <w:rFonts w:ascii="Calibri" w:hAnsi="Calibri" w:cs="Calibri"/>
          <w:color w:val="156082" w:themeColor="accent1"/>
          <w:szCs w:val="20"/>
        </w:rPr>
        <w:t>you</w:t>
      </w:r>
      <w:r w:rsidR="000B6EA2" w:rsidRPr="00F26EF9">
        <w:rPr>
          <w:rFonts w:ascii="Calibri" w:hAnsi="Calibri" w:cs="Calibri"/>
          <w:color w:val="156082" w:themeColor="accent1"/>
          <w:szCs w:val="20"/>
        </w:rPr>
        <w:t xml:space="preserve"> shall</w:t>
      </w:r>
      <w:r w:rsidR="002F5C92" w:rsidRPr="00F26EF9">
        <w:rPr>
          <w:rFonts w:ascii="Calibri" w:hAnsi="Calibri" w:cs="Calibri"/>
          <w:color w:val="156082" w:themeColor="accent1"/>
          <w:szCs w:val="20"/>
        </w:rPr>
        <w:t xml:space="preserve"> </w:t>
      </w:r>
      <w:r w:rsidR="000B6EA2" w:rsidRPr="00F26EF9">
        <w:rPr>
          <w:rFonts w:ascii="Calibri" w:hAnsi="Calibri" w:cs="Calibri"/>
          <w:color w:val="156082" w:themeColor="accent1"/>
          <w:szCs w:val="20"/>
        </w:rPr>
        <w:t>promptly apply to the relevant lender and complete all necessary documentation, pay the relevant fees and do all such things as the lender may require to process your application</w:t>
      </w:r>
      <w:r w:rsidR="00C62356" w:rsidRPr="00F26EF9">
        <w:rPr>
          <w:rFonts w:ascii="Calibri" w:hAnsi="Calibri" w:cs="Calibri"/>
          <w:color w:val="156082" w:themeColor="accent1"/>
          <w:szCs w:val="20"/>
        </w:rPr>
        <w:t xml:space="preserve"> and keep us and the Seller’s solicitors advised of the progress with the loan application;</w:t>
      </w:r>
    </w:p>
    <w:p w14:paraId="58C60779" w14:textId="103A48D9" w:rsidR="000B6EA2" w:rsidRPr="00F26EF9" w:rsidRDefault="00E17DAC" w:rsidP="00F26EF9">
      <w:pPr>
        <w:pStyle w:val="Level3"/>
        <w:spacing w:after="0"/>
        <w:ind w:left="1071"/>
        <w:jc w:val="both"/>
        <w:rPr>
          <w:rFonts w:ascii="Calibri" w:hAnsi="Calibri" w:cs="Calibri"/>
          <w:color w:val="156082" w:themeColor="accent1"/>
          <w:szCs w:val="20"/>
        </w:rPr>
      </w:pPr>
      <w:r>
        <w:rPr>
          <w:rFonts w:ascii="Calibri" w:hAnsi="Calibri" w:cs="Calibri"/>
          <w:color w:val="156082" w:themeColor="accent1"/>
          <w:szCs w:val="20"/>
        </w:rPr>
        <w:t>p</w:t>
      </w:r>
      <w:r w:rsidR="000B6EA2" w:rsidRPr="00F26EF9">
        <w:rPr>
          <w:rFonts w:ascii="Calibri" w:hAnsi="Calibri" w:cs="Calibri"/>
          <w:color w:val="156082" w:themeColor="accent1"/>
          <w:szCs w:val="20"/>
        </w:rPr>
        <w:t xml:space="preserve">romptly arrange and pay for any survey and/or valuation of the Property if required by </w:t>
      </w:r>
      <w:r w:rsidR="007B245D" w:rsidRPr="00F26EF9">
        <w:rPr>
          <w:rFonts w:ascii="Calibri" w:hAnsi="Calibri" w:cs="Calibri"/>
          <w:color w:val="156082" w:themeColor="accent1"/>
          <w:szCs w:val="20"/>
        </w:rPr>
        <w:t>you</w:t>
      </w:r>
      <w:r w:rsidR="000B6EA2" w:rsidRPr="00F26EF9">
        <w:rPr>
          <w:rFonts w:ascii="Calibri" w:hAnsi="Calibri" w:cs="Calibri"/>
          <w:color w:val="156082" w:themeColor="accent1"/>
          <w:szCs w:val="20"/>
        </w:rPr>
        <w:t xml:space="preserve"> or </w:t>
      </w:r>
      <w:r w:rsidR="007B245D" w:rsidRPr="00F26EF9">
        <w:rPr>
          <w:rFonts w:ascii="Calibri" w:hAnsi="Calibri" w:cs="Calibri"/>
          <w:color w:val="156082" w:themeColor="accent1"/>
          <w:szCs w:val="20"/>
        </w:rPr>
        <w:t xml:space="preserve">your </w:t>
      </w:r>
      <w:r w:rsidR="000B6EA2" w:rsidRPr="00F26EF9">
        <w:rPr>
          <w:rFonts w:ascii="Calibri" w:hAnsi="Calibri" w:cs="Calibri"/>
          <w:color w:val="156082" w:themeColor="accent1"/>
          <w:szCs w:val="20"/>
        </w:rPr>
        <w:t xml:space="preserve">lender; </w:t>
      </w:r>
    </w:p>
    <w:p w14:paraId="21AE97F4" w14:textId="27096CAC" w:rsidR="00A079AA" w:rsidRPr="00F26EF9" w:rsidRDefault="00E17DAC" w:rsidP="00F26EF9">
      <w:pPr>
        <w:pStyle w:val="Level3"/>
        <w:spacing w:after="0"/>
        <w:ind w:left="1071"/>
        <w:jc w:val="both"/>
        <w:rPr>
          <w:rFonts w:ascii="Calibri" w:hAnsi="Calibri" w:cs="Calibri"/>
          <w:color w:val="156082" w:themeColor="accent1"/>
          <w:szCs w:val="20"/>
        </w:rPr>
      </w:pPr>
      <w:r>
        <w:rPr>
          <w:rFonts w:ascii="Calibri" w:hAnsi="Calibri" w:cs="Calibri"/>
          <w:color w:val="156082" w:themeColor="accent1"/>
          <w:szCs w:val="20"/>
        </w:rPr>
        <w:t>t</w:t>
      </w:r>
      <w:r w:rsidR="007772E2" w:rsidRPr="00F26EF9">
        <w:rPr>
          <w:rFonts w:ascii="Calibri" w:hAnsi="Calibri" w:cs="Calibri"/>
          <w:color w:val="156082" w:themeColor="accent1"/>
          <w:szCs w:val="20"/>
        </w:rPr>
        <w:t xml:space="preserve">ake all actions necessary to ensure that the exchange and </w:t>
      </w:r>
      <w:r w:rsidR="00373445" w:rsidRPr="00F26EF9">
        <w:rPr>
          <w:rFonts w:ascii="Calibri" w:hAnsi="Calibri" w:cs="Calibri"/>
          <w:color w:val="156082" w:themeColor="accent1"/>
          <w:szCs w:val="20"/>
        </w:rPr>
        <w:t>c</w:t>
      </w:r>
      <w:r w:rsidR="007772E2" w:rsidRPr="00F26EF9">
        <w:rPr>
          <w:rFonts w:ascii="Calibri" w:hAnsi="Calibri" w:cs="Calibri"/>
          <w:color w:val="156082" w:themeColor="accent1"/>
          <w:szCs w:val="20"/>
        </w:rPr>
        <w:t xml:space="preserve">ompletion of Contracts take place </w:t>
      </w:r>
      <w:r w:rsidR="0064619E" w:rsidRPr="00F26EF9">
        <w:rPr>
          <w:rFonts w:ascii="Calibri" w:hAnsi="Calibri" w:cs="Calibri"/>
          <w:color w:val="156082" w:themeColor="accent1"/>
          <w:szCs w:val="20"/>
        </w:rPr>
        <w:t>(</w:t>
      </w:r>
      <w:r w:rsidR="007772E2" w:rsidRPr="00F26EF9">
        <w:rPr>
          <w:rFonts w:ascii="Calibri" w:hAnsi="Calibri" w:cs="Calibri"/>
          <w:color w:val="156082" w:themeColor="accent1"/>
          <w:szCs w:val="20"/>
        </w:rPr>
        <w:t>within the Reservation Period</w:t>
      </w:r>
      <w:r w:rsidR="0064619E" w:rsidRPr="00F26EF9">
        <w:rPr>
          <w:rFonts w:ascii="Calibri" w:hAnsi="Calibri" w:cs="Calibri"/>
          <w:color w:val="156082" w:themeColor="accent1"/>
          <w:szCs w:val="20"/>
        </w:rPr>
        <w:t xml:space="preserve"> if applicable)</w:t>
      </w:r>
      <w:r w:rsidR="003265B5" w:rsidRPr="00F26EF9">
        <w:rPr>
          <w:rFonts w:ascii="Calibri" w:hAnsi="Calibri" w:cs="Calibri"/>
          <w:color w:val="156082" w:themeColor="accent1"/>
          <w:szCs w:val="20"/>
        </w:rPr>
        <w:t>;</w:t>
      </w:r>
    </w:p>
    <w:p w14:paraId="448995CD" w14:textId="7C58231D" w:rsidR="00353B92" w:rsidRPr="000B79B4" w:rsidRDefault="00A079AA" w:rsidP="000E3791">
      <w:pPr>
        <w:pStyle w:val="Level2"/>
        <w:autoSpaceDE w:val="0"/>
        <w:autoSpaceDN w:val="0"/>
        <w:adjustRightInd w:val="0"/>
        <w:spacing w:after="0" w:line="240" w:lineRule="auto"/>
        <w:ind w:left="567" w:hanging="567"/>
        <w:jc w:val="both"/>
        <w:rPr>
          <w:rFonts w:ascii="Calibri" w:hAnsi="Calibri" w:cs="Calibri"/>
          <w:color w:val="156082" w:themeColor="accent1"/>
          <w:szCs w:val="20"/>
        </w:rPr>
      </w:pPr>
      <w:r w:rsidRPr="007E5675">
        <w:rPr>
          <w:rFonts w:ascii="Calibri" w:hAnsi="Calibri" w:cs="Calibri"/>
          <w:color w:val="156082" w:themeColor="accent1"/>
          <w:szCs w:val="20"/>
        </w:rPr>
        <w:t>For Traditional Sales with Reservation Fee</w:t>
      </w:r>
      <w:r w:rsidR="00B57387" w:rsidRPr="007E5675">
        <w:rPr>
          <w:rFonts w:ascii="Calibri" w:hAnsi="Calibri" w:cs="Calibri"/>
          <w:color w:val="156082" w:themeColor="accent1"/>
          <w:szCs w:val="20"/>
        </w:rPr>
        <w:t xml:space="preserve"> and Legal Pack</w:t>
      </w:r>
      <w:r w:rsidR="00F93D52">
        <w:rPr>
          <w:rFonts w:ascii="Calibri" w:hAnsi="Calibri" w:cs="Calibri"/>
          <w:color w:val="156082" w:themeColor="accent1"/>
          <w:szCs w:val="20"/>
        </w:rPr>
        <w:t>:</w:t>
      </w:r>
      <w:r w:rsidR="00EB6646" w:rsidRPr="000B79B4">
        <w:rPr>
          <w:rFonts w:ascii="Calibri" w:hAnsi="Calibri" w:cs="Calibri"/>
          <w:color w:val="156082" w:themeColor="accent1"/>
          <w:szCs w:val="20"/>
        </w:rPr>
        <w:t xml:space="preserve"> </w:t>
      </w:r>
    </w:p>
    <w:p w14:paraId="248D3594" w14:textId="619EBDDC" w:rsidR="00310B7B" w:rsidRPr="007E5675" w:rsidRDefault="00E17DAC" w:rsidP="000E3791">
      <w:pPr>
        <w:pStyle w:val="Level3"/>
        <w:spacing w:after="0"/>
        <w:ind w:left="1071"/>
        <w:jc w:val="both"/>
        <w:rPr>
          <w:rFonts w:ascii="Calibri" w:hAnsi="Calibri" w:cs="Calibri"/>
          <w:color w:val="156082" w:themeColor="accent1"/>
          <w:szCs w:val="20"/>
        </w:rPr>
      </w:pPr>
      <w:r>
        <w:rPr>
          <w:rFonts w:ascii="Calibri" w:hAnsi="Calibri" w:cs="Calibri"/>
          <w:color w:val="156082" w:themeColor="accent1"/>
          <w:szCs w:val="20"/>
        </w:rPr>
        <w:t>y</w:t>
      </w:r>
      <w:r w:rsidR="002C2447" w:rsidRPr="004B6AB7">
        <w:rPr>
          <w:rFonts w:ascii="Calibri" w:hAnsi="Calibri" w:cs="Calibri"/>
          <w:color w:val="156082" w:themeColor="accent1"/>
          <w:szCs w:val="20"/>
        </w:rPr>
        <w:t xml:space="preserve">ou are required to exchange and complete contracts for the sale of the </w:t>
      </w:r>
      <w:r w:rsidR="00E57677">
        <w:rPr>
          <w:rFonts w:ascii="Calibri" w:hAnsi="Calibri" w:cs="Calibri"/>
          <w:color w:val="156082" w:themeColor="accent1"/>
          <w:szCs w:val="20"/>
        </w:rPr>
        <w:t>P</w:t>
      </w:r>
      <w:r w:rsidR="002C2447" w:rsidRPr="004B6AB7">
        <w:rPr>
          <w:rFonts w:ascii="Calibri" w:hAnsi="Calibri" w:cs="Calibri"/>
          <w:color w:val="156082" w:themeColor="accent1"/>
          <w:szCs w:val="20"/>
        </w:rPr>
        <w:t xml:space="preserve">roperty within the </w:t>
      </w:r>
      <w:r w:rsidR="002C2447">
        <w:rPr>
          <w:rFonts w:ascii="Calibri" w:hAnsi="Calibri" w:cs="Calibri"/>
          <w:color w:val="156082" w:themeColor="accent1"/>
          <w:szCs w:val="20"/>
        </w:rPr>
        <w:t>R</w:t>
      </w:r>
      <w:r w:rsidR="002C2447" w:rsidRPr="004B6AB7">
        <w:rPr>
          <w:rFonts w:ascii="Calibri" w:hAnsi="Calibri" w:cs="Calibri"/>
          <w:color w:val="156082" w:themeColor="accent1"/>
          <w:szCs w:val="20"/>
        </w:rPr>
        <w:t xml:space="preserve">eservation </w:t>
      </w:r>
      <w:r w:rsidR="002C2447">
        <w:rPr>
          <w:rFonts w:ascii="Calibri" w:hAnsi="Calibri" w:cs="Calibri"/>
          <w:color w:val="156082" w:themeColor="accent1"/>
          <w:szCs w:val="20"/>
        </w:rPr>
        <w:t>P</w:t>
      </w:r>
      <w:r w:rsidR="002C2447" w:rsidRPr="004B6AB7">
        <w:rPr>
          <w:rFonts w:ascii="Calibri" w:hAnsi="Calibri" w:cs="Calibri"/>
          <w:color w:val="156082" w:themeColor="accent1"/>
          <w:szCs w:val="20"/>
        </w:rPr>
        <w:t xml:space="preserve">eriod. The </w:t>
      </w:r>
      <w:r w:rsidR="002C2447">
        <w:rPr>
          <w:rFonts w:ascii="Calibri" w:hAnsi="Calibri" w:cs="Calibri"/>
          <w:color w:val="156082" w:themeColor="accent1"/>
          <w:szCs w:val="20"/>
        </w:rPr>
        <w:t>R</w:t>
      </w:r>
      <w:r w:rsidR="002C2447" w:rsidRPr="004B6AB7">
        <w:rPr>
          <w:rFonts w:ascii="Calibri" w:hAnsi="Calibri" w:cs="Calibri"/>
          <w:color w:val="156082" w:themeColor="accent1"/>
          <w:szCs w:val="20"/>
        </w:rPr>
        <w:t xml:space="preserve">eservation </w:t>
      </w:r>
      <w:r w:rsidR="002C2447">
        <w:rPr>
          <w:rFonts w:ascii="Calibri" w:hAnsi="Calibri" w:cs="Calibri"/>
          <w:color w:val="156082" w:themeColor="accent1"/>
          <w:szCs w:val="20"/>
        </w:rPr>
        <w:t>P</w:t>
      </w:r>
      <w:r w:rsidR="002C2447" w:rsidRPr="004B6AB7">
        <w:rPr>
          <w:rFonts w:ascii="Calibri" w:hAnsi="Calibri" w:cs="Calibri"/>
          <w:color w:val="156082" w:themeColor="accent1"/>
          <w:szCs w:val="20"/>
        </w:rPr>
        <w:t xml:space="preserve">eriod commences on receipt of draft contracts by your solicitors or 10 </w:t>
      </w:r>
      <w:r w:rsidR="00EF7D25">
        <w:rPr>
          <w:rFonts w:ascii="Calibri" w:hAnsi="Calibri" w:cs="Calibri"/>
          <w:color w:val="156082" w:themeColor="accent1"/>
          <w:szCs w:val="20"/>
        </w:rPr>
        <w:t>b</w:t>
      </w:r>
      <w:r w:rsidR="002C2447" w:rsidRPr="004B6AB7">
        <w:rPr>
          <w:rFonts w:ascii="Calibri" w:hAnsi="Calibri" w:cs="Calibri"/>
          <w:color w:val="156082" w:themeColor="accent1"/>
          <w:szCs w:val="20"/>
        </w:rPr>
        <w:t xml:space="preserve">usiness Days after receipt of the Reservation Fee, whichever is the earlier and finishes 90 </w:t>
      </w:r>
      <w:r w:rsidR="00D66E67">
        <w:rPr>
          <w:rFonts w:ascii="Calibri" w:hAnsi="Calibri" w:cs="Calibri"/>
          <w:color w:val="156082" w:themeColor="accent1"/>
          <w:szCs w:val="20"/>
        </w:rPr>
        <w:t>b</w:t>
      </w:r>
      <w:r w:rsidR="002C2447" w:rsidRPr="004B6AB7">
        <w:rPr>
          <w:rFonts w:ascii="Calibri" w:hAnsi="Calibri" w:cs="Calibri"/>
          <w:color w:val="156082" w:themeColor="accent1"/>
          <w:szCs w:val="20"/>
        </w:rPr>
        <w:t xml:space="preserve">usiness Days </w:t>
      </w:r>
      <w:r w:rsidR="00C3211B" w:rsidRPr="004B6AB7">
        <w:rPr>
          <w:rFonts w:ascii="Calibri" w:hAnsi="Calibri" w:cs="Calibri"/>
          <w:color w:val="156082" w:themeColor="accent1"/>
          <w:szCs w:val="20"/>
        </w:rPr>
        <w:t>thereafter</w:t>
      </w:r>
      <w:r w:rsidR="00331F48">
        <w:rPr>
          <w:rFonts w:ascii="Calibri" w:hAnsi="Calibri" w:cs="Calibri"/>
          <w:color w:val="156082" w:themeColor="accent1"/>
          <w:szCs w:val="20"/>
        </w:rPr>
        <w:t>;</w:t>
      </w:r>
    </w:p>
    <w:p w14:paraId="5B6BFE39" w14:textId="21E6869A" w:rsidR="001403E3" w:rsidRPr="007E5675" w:rsidRDefault="00E17DAC" w:rsidP="000E3791">
      <w:pPr>
        <w:pStyle w:val="Level3"/>
        <w:spacing w:after="0"/>
        <w:ind w:left="1071"/>
        <w:jc w:val="both"/>
        <w:rPr>
          <w:rFonts w:ascii="Calibri" w:hAnsi="Calibri" w:cs="Calibri"/>
          <w:color w:val="156082" w:themeColor="accent1"/>
          <w:szCs w:val="20"/>
        </w:rPr>
      </w:pPr>
      <w:r>
        <w:rPr>
          <w:rFonts w:ascii="Calibri" w:hAnsi="Calibri" w:cs="Calibri"/>
          <w:color w:val="156082" w:themeColor="accent1"/>
          <w:szCs w:val="20"/>
        </w:rPr>
        <w:t>t</w:t>
      </w:r>
      <w:r w:rsidR="001403E3" w:rsidRPr="007E5675">
        <w:rPr>
          <w:rFonts w:ascii="Calibri" w:hAnsi="Calibri" w:cs="Calibri"/>
          <w:color w:val="156082" w:themeColor="accent1"/>
          <w:szCs w:val="20"/>
        </w:rPr>
        <w:t>h</w:t>
      </w:r>
      <w:r w:rsidR="002A3459">
        <w:rPr>
          <w:rFonts w:ascii="Calibri" w:hAnsi="Calibri" w:cs="Calibri"/>
          <w:color w:val="156082" w:themeColor="accent1"/>
          <w:szCs w:val="20"/>
        </w:rPr>
        <w:t>e Reservation P</w:t>
      </w:r>
      <w:r w:rsidR="001403E3" w:rsidRPr="007E5675">
        <w:rPr>
          <w:rFonts w:ascii="Calibri" w:hAnsi="Calibri" w:cs="Calibri"/>
          <w:color w:val="156082" w:themeColor="accent1"/>
          <w:szCs w:val="20"/>
        </w:rPr>
        <w:t xml:space="preserve">eriod may be extended upon mutual agreement of the </w:t>
      </w:r>
      <w:r w:rsidR="0007364A">
        <w:rPr>
          <w:rFonts w:ascii="Calibri" w:hAnsi="Calibri" w:cs="Calibri"/>
          <w:color w:val="156082" w:themeColor="accent1"/>
          <w:szCs w:val="20"/>
        </w:rPr>
        <w:t>Buyer</w:t>
      </w:r>
      <w:r w:rsidR="001403E3" w:rsidRPr="007E5675">
        <w:rPr>
          <w:rFonts w:ascii="Calibri" w:hAnsi="Calibri" w:cs="Calibri"/>
          <w:color w:val="156082" w:themeColor="accent1"/>
          <w:szCs w:val="20"/>
        </w:rPr>
        <w:t xml:space="preserve"> and the </w:t>
      </w:r>
      <w:r w:rsidR="007E13DF">
        <w:rPr>
          <w:rFonts w:ascii="Calibri" w:hAnsi="Calibri" w:cs="Calibri"/>
          <w:color w:val="156082" w:themeColor="accent1"/>
          <w:szCs w:val="20"/>
        </w:rPr>
        <w:t>Seller</w:t>
      </w:r>
      <w:r w:rsidR="001403E3" w:rsidRPr="007E5675">
        <w:rPr>
          <w:rFonts w:ascii="Calibri" w:hAnsi="Calibri" w:cs="Calibri"/>
          <w:color w:val="156082" w:themeColor="accent1"/>
          <w:szCs w:val="20"/>
        </w:rPr>
        <w:t xml:space="preserve"> (both parties acting reasonably and on the understanding that failure to act reasonably may lead to a termination of this sale process)</w:t>
      </w:r>
      <w:r w:rsidR="0009530E">
        <w:rPr>
          <w:rFonts w:ascii="Calibri" w:hAnsi="Calibri" w:cs="Calibri"/>
          <w:color w:val="156082" w:themeColor="accent1"/>
          <w:szCs w:val="20"/>
        </w:rPr>
        <w:t>;</w:t>
      </w:r>
    </w:p>
    <w:p w14:paraId="53FF1C87" w14:textId="6B687972" w:rsidR="009C7F17" w:rsidRDefault="00E17DAC" w:rsidP="000E3791">
      <w:pPr>
        <w:pStyle w:val="Level3"/>
        <w:spacing w:after="0"/>
        <w:ind w:left="1071"/>
        <w:jc w:val="both"/>
        <w:rPr>
          <w:rFonts w:ascii="Calibri" w:hAnsi="Calibri" w:cs="Calibri"/>
          <w:color w:val="156082" w:themeColor="accent1"/>
          <w:szCs w:val="20"/>
        </w:rPr>
      </w:pPr>
      <w:r>
        <w:rPr>
          <w:rFonts w:ascii="Calibri" w:hAnsi="Calibri" w:cs="Calibri"/>
          <w:color w:val="156082" w:themeColor="accent1"/>
          <w:szCs w:val="20"/>
        </w:rPr>
        <w:t>i</w:t>
      </w:r>
      <w:r w:rsidR="009C7F17" w:rsidRPr="00271267">
        <w:rPr>
          <w:rFonts w:ascii="Calibri" w:hAnsi="Calibri" w:cs="Calibri"/>
          <w:color w:val="156082" w:themeColor="accent1"/>
          <w:szCs w:val="20"/>
        </w:rPr>
        <w:t xml:space="preserve">f the sale of the </w:t>
      </w:r>
      <w:r w:rsidR="00E57677">
        <w:rPr>
          <w:rFonts w:ascii="Calibri" w:hAnsi="Calibri" w:cs="Calibri"/>
          <w:color w:val="156082" w:themeColor="accent1"/>
          <w:szCs w:val="20"/>
        </w:rPr>
        <w:t>P</w:t>
      </w:r>
      <w:r w:rsidR="009C7F17" w:rsidRPr="00271267">
        <w:rPr>
          <w:rFonts w:ascii="Calibri" w:hAnsi="Calibri" w:cs="Calibri"/>
          <w:color w:val="156082" w:themeColor="accent1"/>
          <w:szCs w:val="20"/>
        </w:rPr>
        <w:t xml:space="preserve">roperty does not complete within the Reservation Period, and no extension is agreed in accordance with clause </w:t>
      </w:r>
      <w:r w:rsidR="00E7605D">
        <w:rPr>
          <w:rFonts w:ascii="Calibri" w:hAnsi="Calibri" w:cs="Calibri"/>
          <w:color w:val="156082" w:themeColor="accent1"/>
          <w:szCs w:val="20"/>
        </w:rPr>
        <w:t>6.</w:t>
      </w:r>
      <w:r w:rsidR="00332564">
        <w:rPr>
          <w:rFonts w:ascii="Calibri" w:hAnsi="Calibri" w:cs="Calibri"/>
          <w:color w:val="156082" w:themeColor="accent1"/>
          <w:szCs w:val="20"/>
        </w:rPr>
        <w:t>2</w:t>
      </w:r>
      <w:r w:rsidR="00E7605D">
        <w:rPr>
          <w:rFonts w:ascii="Calibri" w:hAnsi="Calibri" w:cs="Calibri"/>
          <w:color w:val="156082" w:themeColor="accent1"/>
          <w:szCs w:val="20"/>
        </w:rPr>
        <w:t>.3</w:t>
      </w:r>
      <w:r w:rsidR="009C7F17" w:rsidRPr="00271267">
        <w:rPr>
          <w:rFonts w:ascii="Calibri" w:hAnsi="Calibri" w:cs="Calibri"/>
          <w:color w:val="156082" w:themeColor="accent1"/>
          <w:szCs w:val="20"/>
        </w:rPr>
        <w:t xml:space="preserve">, we will (acting reasonably) decide whether the failure to complete as required has been caused by you. If we consider that it has been caused by you, we will send you notice that you are in breach of the terms of these </w:t>
      </w:r>
      <w:r w:rsidR="0007364A">
        <w:rPr>
          <w:rFonts w:ascii="Calibri" w:hAnsi="Calibri" w:cs="Calibri"/>
          <w:color w:val="156082" w:themeColor="accent1"/>
          <w:szCs w:val="20"/>
        </w:rPr>
        <w:t>Conditions</w:t>
      </w:r>
      <w:r w:rsidR="009C7F17" w:rsidRPr="00271267">
        <w:rPr>
          <w:rFonts w:ascii="Calibri" w:hAnsi="Calibri" w:cs="Calibri"/>
          <w:color w:val="156082" w:themeColor="accent1"/>
          <w:szCs w:val="20"/>
        </w:rPr>
        <w:t xml:space="preserve"> and require you to compl</w:t>
      </w:r>
      <w:r w:rsidR="00437CEF">
        <w:rPr>
          <w:rFonts w:ascii="Calibri" w:hAnsi="Calibri" w:cs="Calibri"/>
          <w:color w:val="156082" w:themeColor="accent1"/>
          <w:szCs w:val="20"/>
        </w:rPr>
        <w:t>y</w:t>
      </w:r>
      <w:r w:rsidR="009C7F17" w:rsidRPr="00271267">
        <w:rPr>
          <w:rFonts w:ascii="Calibri" w:hAnsi="Calibri" w:cs="Calibri"/>
          <w:color w:val="156082" w:themeColor="accent1"/>
          <w:szCs w:val="20"/>
        </w:rPr>
        <w:t xml:space="preserve"> within 14 days, failing which the sale process will be terminated. If this happens, you will not be entitled to a refund of the Reservation Fee or any other fees you have paid.</w:t>
      </w:r>
    </w:p>
    <w:p w14:paraId="5F81A030" w14:textId="77777777" w:rsidR="00E3650F" w:rsidRDefault="00E3650F" w:rsidP="00E3650F">
      <w:pPr>
        <w:pStyle w:val="Level2"/>
        <w:widowControl w:val="0"/>
        <w:autoSpaceDE w:val="0"/>
        <w:autoSpaceDN w:val="0"/>
        <w:adjustRightInd w:val="0"/>
        <w:spacing w:after="0" w:line="240" w:lineRule="auto"/>
        <w:ind w:left="567" w:hanging="567"/>
        <w:jc w:val="both"/>
        <w:rPr>
          <w:rFonts w:ascii="Calibri" w:hAnsi="Calibri" w:cs="Calibri"/>
          <w:color w:val="156082" w:themeColor="accent1"/>
          <w:szCs w:val="20"/>
        </w:rPr>
      </w:pPr>
      <w:r w:rsidRPr="00A11AD6">
        <w:rPr>
          <w:rFonts w:ascii="Calibri" w:hAnsi="Calibri" w:cs="Calibri"/>
          <w:color w:val="156082" w:themeColor="accent1"/>
          <w:szCs w:val="20"/>
        </w:rPr>
        <w:t>We will, by arranging the execution of the Reservation Form, reserve the Property for you, subject to your performance of your obligations to the Seller under these Conditions;</w:t>
      </w:r>
    </w:p>
    <w:p w14:paraId="0F07E324" w14:textId="77777777" w:rsidR="00E81633" w:rsidRPr="00325D3F" w:rsidRDefault="00E81633" w:rsidP="00E81633">
      <w:pPr>
        <w:pStyle w:val="Level2"/>
        <w:autoSpaceDE w:val="0"/>
        <w:autoSpaceDN w:val="0"/>
        <w:adjustRightInd w:val="0"/>
        <w:spacing w:after="0" w:line="240" w:lineRule="auto"/>
        <w:ind w:left="567" w:hanging="567"/>
        <w:jc w:val="both"/>
        <w:rPr>
          <w:rFonts w:ascii="Calibri" w:hAnsi="Calibri" w:cs="Calibri"/>
          <w:color w:val="156082" w:themeColor="accent1"/>
          <w:szCs w:val="20"/>
        </w:rPr>
      </w:pPr>
      <w:r w:rsidRPr="00325D3F">
        <w:rPr>
          <w:rFonts w:ascii="Calibri" w:hAnsi="Calibri" w:cs="Calibri"/>
          <w:color w:val="156082" w:themeColor="accent1"/>
          <w:szCs w:val="20"/>
        </w:rPr>
        <w:t>If we decide prior to the exchange of Contracts that there has been an administrative error, we can revise the figures to the correct amount. Our decision will be final.</w:t>
      </w:r>
    </w:p>
    <w:p w14:paraId="736CC079" w14:textId="6DBAF823" w:rsidR="00F35395" w:rsidRPr="00846FF0" w:rsidRDefault="00F35395" w:rsidP="000E3791">
      <w:pPr>
        <w:pStyle w:val="Level2"/>
        <w:autoSpaceDE w:val="0"/>
        <w:autoSpaceDN w:val="0"/>
        <w:adjustRightInd w:val="0"/>
        <w:spacing w:after="0" w:line="240" w:lineRule="auto"/>
        <w:ind w:left="567" w:hanging="567"/>
        <w:jc w:val="both"/>
        <w:rPr>
          <w:rFonts w:ascii="Calibri" w:hAnsi="Calibri" w:cs="Calibri"/>
          <w:b/>
          <w:bCs/>
          <w:color w:val="156082" w:themeColor="accent1"/>
          <w:szCs w:val="20"/>
        </w:rPr>
      </w:pPr>
      <w:r w:rsidRPr="00D56DDB">
        <w:rPr>
          <w:rFonts w:ascii="Calibri" w:hAnsi="Calibri" w:cs="Calibri"/>
          <w:b/>
          <w:bCs/>
          <w:color w:val="156082" w:themeColor="accent1"/>
          <w:szCs w:val="20"/>
        </w:rPr>
        <w:t>You agree that we facilitate the sale, and the completion of the sale within the Reservation Period is dependent on various factors and not dependent on us. We will therefore not be liable for any delay in the completion of the sale, including outside the Reservation Period or any other consequential losses or decisions made in reliance of the time of the Reservation Period</w:t>
      </w:r>
    </w:p>
    <w:bookmarkEnd w:id="4"/>
    <w:p w14:paraId="7EA0833A" w14:textId="67DDD360" w:rsidR="002C04B0" w:rsidRPr="0064128F" w:rsidRDefault="00296FB4" w:rsidP="000E3791">
      <w:pPr>
        <w:pStyle w:val="Level1"/>
        <w:spacing w:after="0"/>
        <w:ind w:left="0" w:firstLine="0"/>
        <w:rPr>
          <w:rFonts w:ascii="Calibri" w:hAnsi="Calibri" w:cs="Calibri"/>
          <w:color w:val="156082" w:themeColor="accent1"/>
          <w:szCs w:val="20"/>
        </w:rPr>
      </w:pPr>
      <w:r w:rsidRPr="0064128F">
        <w:rPr>
          <w:rFonts w:ascii="Calibri" w:hAnsi="Calibri" w:cs="Calibri"/>
          <w:color w:val="156082" w:themeColor="accent1"/>
          <w:szCs w:val="20"/>
        </w:rPr>
        <w:t xml:space="preserve"> </w:t>
      </w:r>
      <w:r w:rsidR="0014493E" w:rsidRPr="0064128F">
        <w:rPr>
          <w:rFonts w:ascii="Calibri" w:hAnsi="Calibri" w:cs="Calibri"/>
          <w:color w:val="156082" w:themeColor="accent1"/>
          <w:szCs w:val="20"/>
        </w:rPr>
        <w:t>Payment of Fees</w:t>
      </w:r>
    </w:p>
    <w:p w14:paraId="6ED73A2F" w14:textId="2F918DD4" w:rsidR="002C04B0" w:rsidRDefault="00AB1A0E" w:rsidP="000E3791">
      <w:pPr>
        <w:pStyle w:val="Level2"/>
        <w:widowControl w:val="0"/>
        <w:spacing w:after="0" w:line="240" w:lineRule="auto"/>
        <w:ind w:left="567" w:hanging="567"/>
        <w:jc w:val="both"/>
        <w:rPr>
          <w:rFonts w:ascii="Calibri" w:hAnsi="Calibri" w:cs="Calibri"/>
          <w:color w:val="156082" w:themeColor="accent1"/>
          <w:szCs w:val="20"/>
        </w:rPr>
      </w:pPr>
      <w:r w:rsidRPr="0064128F">
        <w:rPr>
          <w:rFonts w:ascii="Calibri" w:hAnsi="Calibri" w:cs="Calibri"/>
          <w:color w:val="156082" w:themeColor="accent1"/>
          <w:szCs w:val="20"/>
        </w:rPr>
        <w:t>You will</w:t>
      </w:r>
      <w:r w:rsidR="002C04B0" w:rsidRPr="0064128F">
        <w:rPr>
          <w:rFonts w:ascii="Calibri" w:hAnsi="Calibri" w:cs="Calibri"/>
          <w:color w:val="156082" w:themeColor="accent1"/>
          <w:szCs w:val="20"/>
        </w:rPr>
        <w:t xml:space="preserve"> be obliged to pay the </w:t>
      </w:r>
      <w:r w:rsidR="004F45AF" w:rsidRPr="0064128F">
        <w:rPr>
          <w:rFonts w:ascii="Calibri" w:hAnsi="Calibri" w:cs="Calibri"/>
          <w:color w:val="156082" w:themeColor="accent1"/>
          <w:szCs w:val="20"/>
        </w:rPr>
        <w:t xml:space="preserve">Reservation Fee </w:t>
      </w:r>
      <w:r w:rsidR="0064128F">
        <w:rPr>
          <w:rFonts w:ascii="Calibri" w:hAnsi="Calibri" w:cs="Calibri"/>
          <w:color w:val="156082" w:themeColor="accent1"/>
          <w:szCs w:val="20"/>
        </w:rPr>
        <w:t xml:space="preserve">(if applicable) </w:t>
      </w:r>
      <w:r w:rsidR="004F45AF" w:rsidRPr="0064128F">
        <w:rPr>
          <w:rFonts w:ascii="Calibri" w:hAnsi="Calibri" w:cs="Calibri"/>
          <w:color w:val="156082" w:themeColor="accent1"/>
          <w:szCs w:val="20"/>
        </w:rPr>
        <w:t>and other fees specified</w:t>
      </w:r>
      <w:r w:rsidR="002C04B0" w:rsidRPr="0064128F">
        <w:rPr>
          <w:rFonts w:ascii="Calibri" w:hAnsi="Calibri" w:cs="Calibri"/>
          <w:color w:val="156082" w:themeColor="accent1"/>
          <w:szCs w:val="20"/>
        </w:rPr>
        <w:t xml:space="preserve"> when </w:t>
      </w:r>
      <w:r w:rsidR="00E84D3A" w:rsidRPr="0064128F">
        <w:rPr>
          <w:rFonts w:ascii="Calibri" w:hAnsi="Calibri" w:cs="Calibri"/>
          <w:color w:val="156082" w:themeColor="accent1"/>
          <w:szCs w:val="20"/>
        </w:rPr>
        <w:t>you</w:t>
      </w:r>
      <w:r w:rsidR="00BD2EF8" w:rsidRPr="0064128F">
        <w:rPr>
          <w:rFonts w:ascii="Calibri" w:hAnsi="Calibri" w:cs="Calibri"/>
          <w:color w:val="156082" w:themeColor="accent1"/>
          <w:szCs w:val="20"/>
        </w:rPr>
        <w:t xml:space="preserve">r offer is </w:t>
      </w:r>
      <w:r w:rsidR="00DF5904" w:rsidRPr="0064128F">
        <w:rPr>
          <w:rFonts w:ascii="Calibri" w:hAnsi="Calibri" w:cs="Calibri"/>
          <w:color w:val="156082" w:themeColor="accent1"/>
          <w:szCs w:val="20"/>
        </w:rPr>
        <w:t xml:space="preserve">accepted </w:t>
      </w:r>
      <w:r w:rsidR="002C04B0" w:rsidRPr="0064128F">
        <w:rPr>
          <w:rFonts w:ascii="Calibri" w:hAnsi="Calibri" w:cs="Calibri"/>
          <w:color w:val="156082" w:themeColor="accent1"/>
          <w:szCs w:val="20"/>
        </w:rPr>
        <w:t>for the Property</w:t>
      </w:r>
      <w:r w:rsidR="00834748">
        <w:rPr>
          <w:rFonts w:ascii="Calibri" w:hAnsi="Calibri" w:cs="Calibri"/>
          <w:color w:val="156082" w:themeColor="accent1"/>
          <w:szCs w:val="20"/>
        </w:rPr>
        <w:t>;</w:t>
      </w:r>
    </w:p>
    <w:p w14:paraId="3C73420E" w14:textId="2F65352D" w:rsidR="00D0227E" w:rsidRPr="00A11AD6" w:rsidRDefault="00D0227E" w:rsidP="00D0227E">
      <w:pPr>
        <w:pStyle w:val="Level2"/>
        <w:widowControl w:val="0"/>
        <w:autoSpaceDE w:val="0"/>
        <w:autoSpaceDN w:val="0"/>
        <w:adjustRightInd w:val="0"/>
        <w:spacing w:after="0" w:line="240" w:lineRule="auto"/>
        <w:ind w:left="567" w:hanging="567"/>
        <w:jc w:val="both"/>
        <w:rPr>
          <w:rFonts w:ascii="Calibri" w:hAnsi="Calibri" w:cs="Calibri"/>
          <w:color w:val="156082" w:themeColor="accent1"/>
          <w:szCs w:val="20"/>
        </w:rPr>
      </w:pPr>
      <w:r w:rsidRPr="00A11AD6">
        <w:rPr>
          <w:rFonts w:ascii="Calibri" w:hAnsi="Calibri" w:cs="Calibri"/>
          <w:color w:val="156082" w:themeColor="accent1"/>
          <w:szCs w:val="20"/>
        </w:rPr>
        <w:t xml:space="preserve">The </w:t>
      </w:r>
      <w:r>
        <w:rPr>
          <w:rFonts w:ascii="Calibri" w:hAnsi="Calibri" w:cs="Calibri"/>
          <w:color w:val="156082" w:themeColor="accent1"/>
          <w:szCs w:val="20"/>
        </w:rPr>
        <w:t>Reservation Fee</w:t>
      </w:r>
      <w:r w:rsidRPr="00A11AD6">
        <w:rPr>
          <w:rFonts w:ascii="Calibri" w:hAnsi="Calibri" w:cs="Calibri"/>
          <w:color w:val="156082" w:themeColor="accent1"/>
          <w:szCs w:val="20"/>
        </w:rPr>
        <w:t xml:space="preserve"> is non-refundable (except in the limited circumstances stated in these Conditions) and is retained by us to discharge our fee or pay the Seller an aborted fee in some cases when you have terminated the agreement due to no fault of the Seller, unless we have decided the Seller is unable to fulfil its obligations under the agreement we have with them. </w:t>
      </w:r>
    </w:p>
    <w:p w14:paraId="51E00F7D" w14:textId="2099F8FC" w:rsidR="002C04B0" w:rsidRPr="00E60F32" w:rsidRDefault="002C04B0" w:rsidP="000E3791">
      <w:pPr>
        <w:pStyle w:val="Level2"/>
        <w:widowControl w:val="0"/>
        <w:spacing w:after="0" w:line="240" w:lineRule="auto"/>
        <w:ind w:left="567" w:hanging="567"/>
        <w:jc w:val="both"/>
        <w:rPr>
          <w:rFonts w:ascii="Calibri" w:hAnsi="Calibri" w:cs="Calibri"/>
          <w:color w:val="156082" w:themeColor="accent1"/>
          <w:szCs w:val="20"/>
        </w:rPr>
      </w:pPr>
      <w:r w:rsidRPr="0064128F">
        <w:rPr>
          <w:rFonts w:ascii="Calibri" w:hAnsi="Calibri" w:cs="Calibri"/>
          <w:color w:val="156082" w:themeColor="accent1"/>
          <w:szCs w:val="20"/>
        </w:rPr>
        <w:t xml:space="preserve">If </w:t>
      </w:r>
      <w:r w:rsidR="00AB1A0E" w:rsidRPr="0064128F">
        <w:rPr>
          <w:rFonts w:ascii="Calibri" w:hAnsi="Calibri" w:cs="Calibri"/>
          <w:color w:val="156082" w:themeColor="accent1"/>
          <w:szCs w:val="20"/>
        </w:rPr>
        <w:t>you</w:t>
      </w:r>
      <w:r w:rsidRPr="0064128F">
        <w:rPr>
          <w:rFonts w:ascii="Calibri" w:hAnsi="Calibri" w:cs="Calibri"/>
          <w:color w:val="156082" w:themeColor="accent1"/>
          <w:szCs w:val="20"/>
        </w:rPr>
        <w:t xml:space="preserve"> fail to pay the </w:t>
      </w:r>
      <w:r w:rsidR="004F45AF" w:rsidRPr="0064128F">
        <w:rPr>
          <w:rFonts w:ascii="Calibri" w:hAnsi="Calibri" w:cs="Calibri"/>
          <w:color w:val="156082" w:themeColor="accent1"/>
          <w:szCs w:val="20"/>
        </w:rPr>
        <w:t>Reservation Fee and other fees specified</w:t>
      </w:r>
      <w:r w:rsidRPr="0064128F">
        <w:rPr>
          <w:rFonts w:ascii="Calibri" w:hAnsi="Calibri" w:cs="Calibri"/>
          <w:color w:val="156082" w:themeColor="accent1"/>
          <w:szCs w:val="20"/>
        </w:rPr>
        <w:t xml:space="preserve"> contemporaneously with the Successful </w:t>
      </w:r>
      <w:r w:rsidR="00892154" w:rsidRPr="0064128F">
        <w:rPr>
          <w:rFonts w:ascii="Calibri" w:hAnsi="Calibri" w:cs="Calibri"/>
          <w:color w:val="156082" w:themeColor="accent1"/>
          <w:szCs w:val="20"/>
        </w:rPr>
        <w:t xml:space="preserve">Offer </w:t>
      </w:r>
      <w:r w:rsidRPr="0064128F">
        <w:rPr>
          <w:rFonts w:ascii="Calibri" w:hAnsi="Calibri" w:cs="Calibri"/>
          <w:color w:val="156082" w:themeColor="accent1"/>
          <w:szCs w:val="20"/>
        </w:rPr>
        <w:t xml:space="preserve">or financing details provided by </w:t>
      </w:r>
      <w:r w:rsidR="00AB1A0E" w:rsidRPr="0064128F">
        <w:rPr>
          <w:rFonts w:ascii="Calibri" w:hAnsi="Calibri" w:cs="Calibri"/>
          <w:color w:val="156082" w:themeColor="accent1"/>
          <w:szCs w:val="20"/>
        </w:rPr>
        <w:t>you</w:t>
      </w:r>
      <w:r w:rsidRPr="0064128F">
        <w:rPr>
          <w:rFonts w:ascii="Calibri" w:hAnsi="Calibri" w:cs="Calibri"/>
          <w:color w:val="156082" w:themeColor="accent1"/>
          <w:szCs w:val="20"/>
        </w:rPr>
        <w:t xml:space="preserve"> do not result in payment of the </w:t>
      </w:r>
      <w:r w:rsidR="004F45AF" w:rsidRPr="0064128F">
        <w:rPr>
          <w:rFonts w:ascii="Calibri" w:hAnsi="Calibri" w:cs="Calibri"/>
          <w:color w:val="156082" w:themeColor="accent1"/>
          <w:szCs w:val="20"/>
        </w:rPr>
        <w:t>Reservation Fee and other fees specified</w:t>
      </w:r>
      <w:r w:rsidRPr="0064128F">
        <w:rPr>
          <w:rFonts w:ascii="Calibri" w:hAnsi="Calibri" w:cs="Calibri"/>
          <w:color w:val="156082" w:themeColor="accent1"/>
          <w:szCs w:val="20"/>
        </w:rPr>
        <w:t xml:space="preserve">, </w:t>
      </w:r>
      <w:r w:rsidR="00892154" w:rsidRPr="0064128F">
        <w:rPr>
          <w:rFonts w:ascii="Calibri" w:hAnsi="Calibri" w:cs="Calibri"/>
          <w:color w:val="156082" w:themeColor="accent1"/>
          <w:szCs w:val="20"/>
        </w:rPr>
        <w:t xml:space="preserve">we </w:t>
      </w:r>
      <w:r w:rsidRPr="0064128F">
        <w:rPr>
          <w:rFonts w:ascii="Calibri" w:hAnsi="Calibri" w:cs="Calibri"/>
          <w:color w:val="156082" w:themeColor="accent1"/>
          <w:szCs w:val="20"/>
        </w:rPr>
        <w:t xml:space="preserve">will provide </w:t>
      </w:r>
      <w:r w:rsidR="00AB1A0E" w:rsidRPr="0064128F">
        <w:rPr>
          <w:rFonts w:ascii="Calibri" w:hAnsi="Calibri" w:cs="Calibri"/>
          <w:color w:val="156082" w:themeColor="accent1"/>
          <w:szCs w:val="20"/>
        </w:rPr>
        <w:t>you</w:t>
      </w:r>
      <w:r w:rsidRPr="0064128F">
        <w:rPr>
          <w:rFonts w:ascii="Calibri" w:hAnsi="Calibri" w:cs="Calibri"/>
          <w:color w:val="156082" w:themeColor="accent1"/>
          <w:szCs w:val="20"/>
        </w:rPr>
        <w:t xml:space="preserve"> with two </w:t>
      </w:r>
      <w:r w:rsidR="00D66E67">
        <w:rPr>
          <w:rFonts w:ascii="Calibri" w:hAnsi="Calibri" w:cs="Calibri"/>
          <w:color w:val="156082" w:themeColor="accent1"/>
          <w:szCs w:val="20"/>
        </w:rPr>
        <w:t>b</w:t>
      </w:r>
      <w:r w:rsidRPr="0064128F">
        <w:rPr>
          <w:rFonts w:ascii="Calibri" w:hAnsi="Calibri" w:cs="Calibri"/>
          <w:color w:val="156082" w:themeColor="accent1"/>
          <w:szCs w:val="20"/>
        </w:rPr>
        <w:t xml:space="preserve">usiness days’ notice </w:t>
      </w:r>
      <w:r w:rsidR="003E0C00" w:rsidRPr="0064128F">
        <w:rPr>
          <w:rFonts w:ascii="Calibri" w:hAnsi="Calibri" w:cs="Calibri"/>
          <w:color w:val="156082" w:themeColor="accent1"/>
          <w:szCs w:val="20"/>
        </w:rPr>
        <w:t xml:space="preserve">requiring </w:t>
      </w:r>
      <w:r w:rsidRPr="0064128F">
        <w:rPr>
          <w:rFonts w:ascii="Calibri" w:hAnsi="Calibri" w:cs="Calibri"/>
          <w:color w:val="156082" w:themeColor="accent1"/>
          <w:szCs w:val="20"/>
        </w:rPr>
        <w:t xml:space="preserve">that </w:t>
      </w:r>
      <w:r w:rsidR="00AB1A0E" w:rsidRPr="0064128F">
        <w:rPr>
          <w:rFonts w:ascii="Calibri" w:hAnsi="Calibri" w:cs="Calibri"/>
          <w:color w:val="156082" w:themeColor="accent1"/>
          <w:szCs w:val="20"/>
        </w:rPr>
        <w:t>you</w:t>
      </w:r>
      <w:r w:rsidRPr="0064128F">
        <w:rPr>
          <w:rFonts w:ascii="Calibri" w:hAnsi="Calibri" w:cs="Calibri"/>
          <w:color w:val="156082" w:themeColor="accent1"/>
          <w:szCs w:val="20"/>
        </w:rPr>
        <w:t xml:space="preserve"> make the payment (“Overdue </w:t>
      </w:r>
      <w:r w:rsidR="00892154" w:rsidRPr="0064128F">
        <w:rPr>
          <w:rFonts w:ascii="Calibri" w:hAnsi="Calibri" w:cs="Calibri"/>
          <w:color w:val="156082" w:themeColor="accent1"/>
          <w:szCs w:val="20"/>
        </w:rPr>
        <w:t xml:space="preserve">Fees </w:t>
      </w:r>
      <w:r w:rsidRPr="0064128F">
        <w:rPr>
          <w:rFonts w:ascii="Calibri" w:hAnsi="Calibri" w:cs="Calibri"/>
          <w:color w:val="156082" w:themeColor="accent1"/>
          <w:szCs w:val="20"/>
        </w:rPr>
        <w:t>Demand”)</w:t>
      </w:r>
      <w:r w:rsidR="00834748">
        <w:rPr>
          <w:rFonts w:ascii="Calibri" w:hAnsi="Calibri" w:cs="Calibri"/>
          <w:color w:val="156082" w:themeColor="accent1"/>
          <w:szCs w:val="20"/>
        </w:rPr>
        <w:t>;</w:t>
      </w:r>
    </w:p>
    <w:p w14:paraId="1BBF1657" w14:textId="47E32106" w:rsidR="002C04B0" w:rsidRPr="00D00F71" w:rsidRDefault="002C04B0" w:rsidP="000E3791">
      <w:pPr>
        <w:pStyle w:val="Level2"/>
        <w:widowControl w:val="0"/>
        <w:spacing w:after="0" w:line="240" w:lineRule="auto"/>
        <w:ind w:left="567" w:hanging="567"/>
        <w:jc w:val="both"/>
        <w:rPr>
          <w:rFonts w:ascii="Calibri" w:hAnsi="Calibri" w:cs="Calibri"/>
          <w:color w:val="156082" w:themeColor="accent1"/>
          <w:szCs w:val="20"/>
        </w:rPr>
      </w:pPr>
      <w:r w:rsidRPr="00E60F32">
        <w:rPr>
          <w:rFonts w:ascii="Calibri" w:hAnsi="Calibri" w:cs="Calibri"/>
          <w:color w:val="156082" w:themeColor="accent1"/>
          <w:szCs w:val="20"/>
        </w:rPr>
        <w:t xml:space="preserve">If the </w:t>
      </w:r>
      <w:r w:rsidR="004F45AF" w:rsidRPr="00E60F32">
        <w:rPr>
          <w:rFonts w:ascii="Calibri" w:hAnsi="Calibri" w:cs="Calibri"/>
          <w:color w:val="156082" w:themeColor="accent1"/>
          <w:szCs w:val="20"/>
        </w:rPr>
        <w:t>Reservation Fee</w:t>
      </w:r>
      <w:r w:rsidR="00565171" w:rsidRPr="00E60F32">
        <w:rPr>
          <w:rFonts w:ascii="Calibri" w:hAnsi="Calibri" w:cs="Calibri"/>
          <w:color w:val="156082" w:themeColor="accent1"/>
          <w:szCs w:val="20"/>
        </w:rPr>
        <w:t>,</w:t>
      </w:r>
      <w:r w:rsidR="004F45AF" w:rsidRPr="00E60F32">
        <w:rPr>
          <w:rFonts w:ascii="Calibri" w:hAnsi="Calibri" w:cs="Calibri"/>
          <w:color w:val="156082" w:themeColor="accent1"/>
          <w:szCs w:val="20"/>
        </w:rPr>
        <w:t xml:space="preserve"> and </w:t>
      </w:r>
      <w:r w:rsidR="00565171" w:rsidRPr="00E60F32">
        <w:rPr>
          <w:rFonts w:ascii="Calibri" w:hAnsi="Calibri" w:cs="Calibri"/>
          <w:color w:val="156082" w:themeColor="accent1"/>
          <w:szCs w:val="20"/>
        </w:rPr>
        <w:t xml:space="preserve">any </w:t>
      </w:r>
      <w:r w:rsidR="004F45AF" w:rsidRPr="00E60F32">
        <w:rPr>
          <w:rFonts w:ascii="Calibri" w:hAnsi="Calibri" w:cs="Calibri"/>
          <w:color w:val="156082" w:themeColor="accent1"/>
          <w:szCs w:val="20"/>
        </w:rPr>
        <w:t>other fee specified</w:t>
      </w:r>
      <w:r w:rsidR="00565171" w:rsidRPr="00E60F32">
        <w:rPr>
          <w:rFonts w:ascii="Calibri" w:hAnsi="Calibri" w:cs="Calibri"/>
          <w:color w:val="156082" w:themeColor="accent1"/>
          <w:szCs w:val="20"/>
        </w:rPr>
        <w:t xml:space="preserve">, </w:t>
      </w:r>
      <w:r w:rsidR="0048781E" w:rsidRPr="00E60F32">
        <w:rPr>
          <w:rFonts w:ascii="Calibri" w:hAnsi="Calibri" w:cs="Calibri"/>
          <w:color w:val="156082" w:themeColor="accent1"/>
          <w:szCs w:val="20"/>
        </w:rPr>
        <w:t xml:space="preserve">are </w:t>
      </w:r>
      <w:r w:rsidRPr="00E60F32">
        <w:rPr>
          <w:rFonts w:ascii="Calibri" w:hAnsi="Calibri" w:cs="Calibri"/>
          <w:color w:val="156082" w:themeColor="accent1"/>
          <w:szCs w:val="20"/>
        </w:rPr>
        <w:t xml:space="preserve">not paid within two </w:t>
      </w:r>
      <w:r w:rsidR="00D66E67">
        <w:rPr>
          <w:rFonts w:ascii="Calibri" w:hAnsi="Calibri" w:cs="Calibri"/>
          <w:color w:val="156082" w:themeColor="accent1"/>
          <w:szCs w:val="20"/>
        </w:rPr>
        <w:t>b</w:t>
      </w:r>
      <w:r w:rsidRPr="00E60F32">
        <w:rPr>
          <w:rFonts w:ascii="Calibri" w:hAnsi="Calibri" w:cs="Calibri"/>
          <w:color w:val="156082" w:themeColor="accent1"/>
          <w:szCs w:val="20"/>
        </w:rPr>
        <w:t xml:space="preserve">usiness Days of the Overdue </w:t>
      </w:r>
      <w:r w:rsidR="00892154" w:rsidRPr="00E60F32">
        <w:rPr>
          <w:rFonts w:ascii="Calibri" w:hAnsi="Calibri" w:cs="Calibri"/>
          <w:color w:val="156082" w:themeColor="accent1"/>
          <w:szCs w:val="20"/>
        </w:rPr>
        <w:t xml:space="preserve">Fees </w:t>
      </w:r>
      <w:r w:rsidRPr="00E60F32">
        <w:rPr>
          <w:rFonts w:ascii="Calibri" w:hAnsi="Calibri" w:cs="Calibri"/>
          <w:color w:val="156082" w:themeColor="accent1"/>
          <w:szCs w:val="20"/>
        </w:rPr>
        <w:t>Demand</w:t>
      </w:r>
      <w:r w:rsidR="00D730CA" w:rsidRPr="00E60F32">
        <w:rPr>
          <w:rFonts w:ascii="Calibri" w:hAnsi="Calibri" w:cs="Calibri"/>
          <w:color w:val="156082" w:themeColor="accent1"/>
          <w:szCs w:val="20"/>
        </w:rPr>
        <w:t xml:space="preserve"> </w:t>
      </w:r>
      <w:r w:rsidR="002437CC" w:rsidRPr="00E60F32">
        <w:rPr>
          <w:rFonts w:ascii="Calibri" w:hAnsi="Calibri" w:cs="Calibri"/>
          <w:color w:val="156082" w:themeColor="accent1"/>
          <w:szCs w:val="20"/>
        </w:rPr>
        <w:t>we may as</w:t>
      </w:r>
      <w:r w:rsidR="00892154" w:rsidRPr="00E60F32">
        <w:rPr>
          <w:rFonts w:ascii="Calibri" w:hAnsi="Calibri" w:cs="Calibri"/>
          <w:color w:val="156082" w:themeColor="accent1"/>
          <w:szCs w:val="20"/>
        </w:rPr>
        <w:t xml:space="preserve"> agent </w:t>
      </w:r>
      <w:r w:rsidR="002437CC" w:rsidRPr="00E60F32">
        <w:rPr>
          <w:rFonts w:ascii="Calibri" w:hAnsi="Calibri" w:cs="Calibri"/>
          <w:color w:val="156082" w:themeColor="accent1"/>
          <w:szCs w:val="20"/>
        </w:rPr>
        <w:t xml:space="preserve">for the </w:t>
      </w:r>
      <w:r w:rsidR="007E13DF">
        <w:rPr>
          <w:rFonts w:ascii="Calibri" w:hAnsi="Calibri" w:cs="Calibri"/>
          <w:color w:val="156082" w:themeColor="accent1"/>
          <w:szCs w:val="20"/>
        </w:rPr>
        <w:t>Seller</w:t>
      </w:r>
      <w:r w:rsidR="002437CC" w:rsidRPr="008F3414">
        <w:rPr>
          <w:rFonts w:ascii="Calibri" w:hAnsi="Calibri" w:cs="Calibri"/>
          <w:color w:val="156082" w:themeColor="accent1"/>
          <w:szCs w:val="20"/>
        </w:rPr>
        <w:t xml:space="preserve"> treat the failure to pay as </w:t>
      </w:r>
      <w:r w:rsidR="003E0C00" w:rsidRPr="008F3414">
        <w:rPr>
          <w:rFonts w:ascii="Calibri" w:hAnsi="Calibri" w:cs="Calibri"/>
          <w:color w:val="156082" w:themeColor="accent1"/>
          <w:szCs w:val="20"/>
        </w:rPr>
        <w:t xml:space="preserve">a serious breach of these </w:t>
      </w:r>
      <w:r w:rsidR="0007364A">
        <w:rPr>
          <w:rFonts w:ascii="Calibri" w:hAnsi="Calibri" w:cs="Calibri"/>
          <w:color w:val="156082" w:themeColor="accent1"/>
          <w:szCs w:val="20"/>
        </w:rPr>
        <w:t>Conditions</w:t>
      </w:r>
      <w:r w:rsidR="003E0C00" w:rsidRPr="008F3414">
        <w:rPr>
          <w:rFonts w:ascii="Calibri" w:hAnsi="Calibri" w:cs="Calibri"/>
          <w:color w:val="156082" w:themeColor="accent1"/>
          <w:szCs w:val="20"/>
        </w:rPr>
        <w:t xml:space="preserve">. If that occurs, the </w:t>
      </w:r>
      <w:r w:rsidR="007E13DF">
        <w:rPr>
          <w:rFonts w:ascii="Calibri" w:hAnsi="Calibri" w:cs="Calibri"/>
          <w:color w:val="156082" w:themeColor="accent1"/>
          <w:szCs w:val="20"/>
        </w:rPr>
        <w:t>Seller</w:t>
      </w:r>
      <w:r w:rsidR="003E0C00" w:rsidRPr="008F3414">
        <w:rPr>
          <w:rFonts w:ascii="Calibri" w:hAnsi="Calibri" w:cs="Calibri"/>
          <w:color w:val="156082" w:themeColor="accent1"/>
          <w:szCs w:val="20"/>
        </w:rPr>
        <w:t xml:space="preserve"> will be free to market </w:t>
      </w:r>
      <w:r w:rsidR="002437CC" w:rsidRPr="008F3414">
        <w:rPr>
          <w:rFonts w:ascii="Calibri" w:hAnsi="Calibri" w:cs="Calibri"/>
          <w:color w:val="156082" w:themeColor="accent1"/>
          <w:szCs w:val="20"/>
        </w:rPr>
        <w:t xml:space="preserve">the Property for sale again </w:t>
      </w:r>
      <w:r w:rsidR="003E0C00" w:rsidRPr="008F3414">
        <w:rPr>
          <w:rFonts w:ascii="Calibri" w:hAnsi="Calibri" w:cs="Calibri"/>
          <w:color w:val="156082" w:themeColor="accent1"/>
          <w:szCs w:val="20"/>
        </w:rPr>
        <w:t>and</w:t>
      </w:r>
      <w:r w:rsidR="002437CC" w:rsidRPr="008F3414">
        <w:rPr>
          <w:rFonts w:ascii="Calibri" w:hAnsi="Calibri" w:cs="Calibri"/>
          <w:color w:val="156082" w:themeColor="accent1"/>
          <w:szCs w:val="20"/>
        </w:rPr>
        <w:t xml:space="preserve"> </w:t>
      </w:r>
      <w:r w:rsidR="00892154" w:rsidRPr="008F3414">
        <w:rPr>
          <w:rFonts w:ascii="Calibri" w:hAnsi="Calibri" w:cs="Calibri"/>
          <w:color w:val="156082" w:themeColor="accent1"/>
          <w:szCs w:val="20"/>
        </w:rPr>
        <w:t xml:space="preserve">may </w:t>
      </w:r>
      <w:r w:rsidR="002437CC" w:rsidRPr="008F3414">
        <w:rPr>
          <w:rFonts w:ascii="Calibri" w:hAnsi="Calibri" w:cs="Calibri"/>
          <w:color w:val="156082" w:themeColor="accent1"/>
          <w:szCs w:val="20"/>
        </w:rPr>
        <w:t>have a claim against you for breach of contract</w:t>
      </w:r>
      <w:r w:rsidR="00834748">
        <w:rPr>
          <w:rFonts w:ascii="Calibri" w:hAnsi="Calibri" w:cs="Calibri"/>
          <w:color w:val="156082" w:themeColor="accent1"/>
          <w:szCs w:val="20"/>
        </w:rPr>
        <w:t>;</w:t>
      </w:r>
    </w:p>
    <w:p w14:paraId="58254AF8" w14:textId="34B08FE2" w:rsidR="002C04B0" w:rsidRPr="00492013" w:rsidRDefault="00DF5904" w:rsidP="000E3791">
      <w:pPr>
        <w:pStyle w:val="Level2"/>
        <w:widowControl w:val="0"/>
        <w:spacing w:after="0" w:line="240" w:lineRule="auto"/>
        <w:ind w:left="567" w:hanging="567"/>
        <w:jc w:val="both"/>
        <w:rPr>
          <w:rFonts w:ascii="Calibri" w:hAnsi="Calibri" w:cs="Calibri"/>
          <w:color w:val="156082" w:themeColor="accent1"/>
          <w:szCs w:val="20"/>
        </w:rPr>
      </w:pPr>
      <w:r w:rsidRPr="00D00F71">
        <w:rPr>
          <w:rFonts w:ascii="Calibri" w:hAnsi="Calibri" w:cs="Calibri"/>
          <w:color w:val="156082" w:themeColor="accent1"/>
          <w:szCs w:val="20"/>
        </w:rPr>
        <w:t xml:space="preserve">Once you have accepted these </w:t>
      </w:r>
      <w:r w:rsidR="0007364A">
        <w:rPr>
          <w:rFonts w:ascii="Calibri" w:hAnsi="Calibri" w:cs="Calibri"/>
          <w:color w:val="156082" w:themeColor="accent1"/>
          <w:szCs w:val="20"/>
        </w:rPr>
        <w:t>Conditions</w:t>
      </w:r>
      <w:r w:rsidR="00DD0F82" w:rsidRPr="00D00F71">
        <w:rPr>
          <w:rFonts w:ascii="Calibri" w:hAnsi="Calibri" w:cs="Calibri"/>
          <w:color w:val="156082" w:themeColor="accent1"/>
          <w:szCs w:val="20"/>
        </w:rPr>
        <w:t xml:space="preserve"> by making an offer</w:t>
      </w:r>
      <w:r w:rsidRPr="00D00F71">
        <w:rPr>
          <w:rFonts w:ascii="Calibri" w:hAnsi="Calibri" w:cs="Calibri"/>
          <w:color w:val="156082" w:themeColor="accent1"/>
          <w:szCs w:val="20"/>
        </w:rPr>
        <w:t>,</w:t>
      </w:r>
      <w:r w:rsidR="007966AF" w:rsidRPr="00D00F71">
        <w:rPr>
          <w:rFonts w:ascii="Calibri" w:hAnsi="Calibri" w:cs="Calibri"/>
          <w:color w:val="156082" w:themeColor="accent1"/>
          <w:szCs w:val="20"/>
        </w:rPr>
        <w:t xml:space="preserve"> </w:t>
      </w:r>
      <w:r w:rsidR="00C527E5" w:rsidRPr="00D00F71">
        <w:rPr>
          <w:rFonts w:ascii="Calibri" w:hAnsi="Calibri" w:cs="Calibri"/>
          <w:color w:val="156082" w:themeColor="accent1"/>
          <w:szCs w:val="20"/>
        </w:rPr>
        <w:t xml:space="preserve">you </w:t>
      </w:r>
      <w:r w:rsidR="002C04B0" w:rsidRPr="00D00F71">
        <w:rPr>
          <w:rFonts w:ascii="Calibri" w:hAnsi="Calibri" w:cs="Calibri"/>
          <w:color w:val="156082" w:themeColor="accent1"/>
          <w:szCs w:val="20"/>
        </w:rPr>
        <w:t xml:space="preserve">shall be obliged to pay the </w:t>
      </w:r>
      <w:r w:rsidR="004F45AF" w:rsidRPr="00D00F71">
        <w:rPr>
          <w:rFonts w:ascii="Calibri" w:hAnsi="Calibri" w:cs="Calibri"/>
          <w:color w:val="156082" w:themeColor="accent1"/>
          <w:szCs w:val="20"/>
        </w:rPr>
        <w:t xml:space="preserve">Reservation Fee </w:t>
      </w:r>
      <w:r w:rsidR="00C8780F" w:rsidRPr="00D00F71">
        <w:rPr>
          <w:rFonts w:ascii="Calibri" w:hAnsi="Calibri" w:cs="Calibri"/>
          <w:color w:val="156082" w:themeColor="accent1"/>
          <w:szCs w:val="20"/>
        </w:rPr>
        <w:t xml:space="preserve">(where applicable) </w:t>
      </w:r>
      <w:r w:rsidR="004F45AF" w:rsidRPr="00D00F71">
        <w:rPr>
          <w:rFonts w:ascii="Calibri" w:hAnsi="Calibri" w:cs="Calibri"/>
          <w:color w:val="156082" w:themeColor="accent1"/>
          <w:szCs w:val="20"/>
        </w:rPr>
        <w:t>and other fees specified</w:t>
      </w:r>
      <w:r w:rsidR="002C04B0" w:rsidRPr="00D00F71">
        <w:rPr>
          <w:rFonts w:ascii="Calibri" w:hAnsi="Calibri" w:cs="Calibri"/>
          <w:color w:val="156082" w:themeColor="accent1"/>
          <w:szCs w:val="20"/>
        </w:rPr>
        <w:t xml:space="preserve"> in </w:t>
      </w:r>
      <w:r w:rsidR="00B55650" w:rsidRPr="00D00F71">
        <w:rPr>
          <w:rFonts w:ascii="Calibri" w:hAnsi="Calibri" w:cs="Calibri"/>
          <w:color w:val="156082" w:themeColor="accent1"/>
          <w:szCs w:val="20"/>
        </w:rPr>
        <w:t xml:space="preserve">the </w:t>
      </w:r>
      <w:r w:rsidR="002C04B0" w:rsidRPr="00D00F71">
        <w:rPr>
          <w:rFonts w:ascii="Calibri" w:hAnsi="Calibri" w:cs="Calibri"/>
          <w:color w:val="156082" w:themeColor="accent1"/>
          <w:szCs w:val="20"/>
        </w:rPr>
        <w:t xml:space="preserve">event </w:t>
      </w:r>
      <w:r w:rsidR="00C527E5" w:rsidRPr="00D00F71">
        <w:rPr>
          <w:rFonts w:ascii="Calibri" w:hAnsi="Calibri" w:cs="Calibri"/>
          <w:color w:val="156082" w:themeColor="accent1"/>
          <w:szCs w:val="20"/>
        </w:rPr>
        <w:t xml:space="preserve">you </w:t>
      </w:r>
      <w:r w:rsidR="002C04B0" w:rsidRPr="00D00F71">
        <w:rPr>
          <w:rFonts w:ascii="Calibri" w:hAnsi="Calibri" w:cs="Calibri"/>
          <w:color w:val="156082" w:themeColor="accent1"/>
          <w:szCs w:val="20"/>
        </w:rPr>
        <w:t xml:space="preserve">subsequently purchase the Property through any other means or route to market.  This clause does not affect </w:t>
      </w:r>
      <w:r w:rsidR="00C352D8" w:rsidRPr="00D00F71">
        <w:rPr>
          <w:rFonts w:ascii="Calibri" w:hAnsi="Calibri" w:cs="Calibri"/>
          <w:color w:val="156082" w:themeColor="accent1"/>
          <w:szCs w:val="20"/>
        </w:rPr>
        <w:t>your</w:t>
      </w:r>
      <w:r w:rsidR="002C04B0" w:rsidRPr="00D00F71">
        <w:rPr>
          <w:rFonts w:ascii="Calibri" w:hAnsi="Calibri" w:cs="Calibri"/>
          <w:color w:val="156082" w:themeColor="accent1"/>
          <w:szCs w:val="20"/>
        </w:rPr>
        <w:t xml:space="preserve"> obligation to pay the </w:t>
      </w:r>
      <w:r w:rsidR="004F45AF" w:rsidRPr="00D00F71">
        <w:rPr>
          <w:rFonts w:ascii="Calibri" w:hAnsi="Calibri" w:cs="Calibri"/>
          <w:color w:val="156082" w:themeColor="accent1"/>
          <w:szCs w:val="20"/>
        </w:rPr>
        <w:t>Reservation Fee and other fees specified</w:t>
      </w:r>
      <w:r w:rsidR="002C04B0" w:rsidRPr="00D00F71">
        <w:rPr>
          <w:rFonts w:ascii="Calibri" w:hAnsi="Calibri" w:cs="Calibri"/>
          <w:color w:val="156082" w:themeColor="accent1"/>
          <w:szCs w:val="20"/>
        </w:rPr>
        <w:t xml:space="preserve"> immediately after the </w:t>
      </w:r>
      <w:r w:rsidR="003772A6" w:rsidRPr="00D00F71">
        <w:rPr>
          <w:rFonts w:ascii="Calibri" w:hAnsi="Calibri" w:cs="Calibri"/>
          <w:color w:val="156082" w:themeColor="accent1"/>
          <w:szCs w:val="20"/>
        </w:rPr>
        <w:t>Successful Offer</w:t>
      </w:r>
      <w:r w:rsidR="00834748">
        <w:rPr>
          <w:rFonts w:ascii="Calibri" w:hAnsi="Calibri" w:cs="Calibri"/>
          <w:color w:val="156082" w:themeColor="accent1"/>
          <w:szCs w:val="20"/>
        </w:rPr>
        <w:t>;</w:t>
      </w:r>
    </w:p>
    <w:p w14:paraId="56450296" w14:textId="3A3B23B5" w:rsidR="00E26C1C" w:rsidRPr="00B437C3" w:rsidRDefault="002C04B0" w:rsidP="000E3791">
      <w:pPr>
        <w:pStyle w:val="Level2"/>
        <w:widowControl w:val="0"/>
        <w:spacing w:after="0" w:line="240" w:lineRule="auto"/>
        <w:ind w:left="567" w:hanging="567"/>
        <w:jc w:val="both"/>
        <w:rPr>
          <w:rFonts w:ascii="Calibri" w:hAnsi="Calibri" w:cs="Calibri"/>
          <w:b/>
          <w:bCs/>
          <w:color w:val="156082" w:themeColor="accent1"/>
          <w:szCs w:val="20"/>
        </w:rPr>
      </w:pPr>
      <w:r w:rsidRPr="00492013">
        <w:rPr>
          <w:rFonts w:ascii="Calibri" w:hAnsi="Calibri" w:cs="Calibri"/>
          <w:b/>
          <w:bCs/>
          <w:color w:val="156082" w:themeColor="accent1"/>
          <w:szCs w:val="20"/>
        </w:rPr>
        <w:t xml:space="preserve">The </w:t>
      </w:r>
      <w:r w:rsidR="004F45AF" w:rsidRPr="00492013">
        <w:rPr>
          <w:rFonts w:ascii="Calibri" w:hAnsi="Calibri" w:cs="Calibri"/>
          <w:b/>
          <w:bCs/>
          <w:color w:val="156082" w:themeColor="accent1"/>
          <w:szCs w:val="20"/>
        </w:rPr>
        <w:t>Reservation Fee</w:t>
      </w:r>
      <w:r w:rsidR="00296FB4" w:rsidRPr="00492013">
        <w:rPr>
          <w:rFonts w:ascii="Calibri" w:hAnsi="Calibri" w:cs="Calibri"/>
          <w:b/>
          <w:bCs/>
          <w:color w:val="156082" w:themeColor="accent1"/>
          <w:szCs w:val="20"/>
        </w:rPr>
        <w:t>, Legal Pack Fee</w:t>
      </w:r>
      <w:r w:rsidR="004F45AF" w:rsidRPr="00492013">
        <w:rPr>
          <w:rFonts w:ascii="Calibri" w:hAnsi="Calibri" w:cs="Calibri"/>
          <w:b/>
          <w:bCs/>
          <w:color w:val="156082" w:themeColor="accent1"/>
          <w:szCs w:val="20"/>
        </w:rPr>
        <w:t xml:space="preserve"> and other fees </w:t>
      </w:r>
      <w:r w:rsidR="00DD0F82" w:rsidRPr="00492013">
        <w:rPr>
          <w:rFonts w:ascii="Calibri" w:hAnsi="Calibri" w:cs="Calibri"/>
          <w:b/>
          <w:bCs/>
          <w:color w:val="156082" w:themeColor="accent1"/>
          <w:szCs w:val="20"/>
        </w:rPr>
        <w:t xml:space="preserve">payable </w:t>
      </w:r>
      <w:r w:rsidR="009108E2" w:rsidRPr="00492013">
        <w:rPr>
          <w:rFonts w:ascii="Calibri" w:hAnsi="Calibri" w:cs="Calibri"/>
          <w:b/>
          <w:bCs/>
          <w:color w:val="156082" w:themeColor="accent1"/>
          <w:szCs w:val="20"/>
        </w:rPr>
        <w:t>are</w:t>
      </w:r>
      <w:r w:rsidRPr="00492013">
        <w:rPr>
          <w:rFonts w:ascii="Calibri" w:hAnsi="Calibri" w:cs="Calibri"/>
          <w:b/>
          <w:bCs/>
          <w:color w:val="156082" w:themeColor="accent1"/>
          <w:szCs w:val="20"/>
        </w:rPr>
        <w:t xml:space="preserve"> non-refundable</w:t>
      </w:r>
      <w:r w:rsidR="008E6AD1" w:rsidRPr="00492013">
        <w:rPr>
          <w:rFonts w:ascii="Calibri" w:hAnsi="Calibri" w:cs="Calibri"/>
          <w:b/>
          <w:bCs/>
          <w:color w:val="156082" w:themeColor="accent1"/>
          <w:szCs w:val="20"/>
        </w:rPr>
        <w:t xml:space="preserve">, except in the limited circumstances stated in these </w:t>
      </w:r>
      <w:r w:rsidR="0007364A">
        <w:rPr>
          <w:rFonts w:ascii="Calibri" w:hAnsi="Calibri" w:cs="Calibri"/>
          <w:b/>
          <w:bCs/>
          <w:color w:val="156082" w:themeColor="accent1"/>
          <w:szCs w:val="20"/>
        </w:rPr>
        <w:t>Conditions</w:t>
      </w:r>
      <w:r w:rsidR="0040385A" w:rsidRPr="00B437C3">
        <w:rPr>
          <w:rFonts w:ascii="Calibri" w:hAnsi="Calibri" w:cs="Calibri"/>
          <w:b/>
          <w:bCs/>
          <w:color w:val="156082" w:themeColor="accent1"/>
          <w:szCs w:val="20"/>
        </w:rPr>
        <w:t xml:space="preserve">. </w:t>
      </w:r>
    </w:p>
    <w:p w14:paraId="26C1CE18" w14:textId="6F9CE018" w:rsidR="00187E11" w:rsidRPr="00B437C3" w:rsidRDefault="00E26C1C" w:rsidP="000E3791">
      <w:pPr>
        <w:pStyle w:val="Level1"/>
        <w:spacing w:after="0"/>
        <w:ind w:left="0" w:firstLine="0"/>
        <w:rPr>
          <w:rFonts w:ascii="Calibri" w:hAnsi="Calibri" w:cs="Calibri"/>
          <w:color w:val="156082" w:themeColor="accent1"/>
          <w:szCs w:val="20"/>
        </w:rPr>
      </w:pPr>
      <w:r w:rsidRPr="00B437C3">
        <w:rPr>
          <w:rFonts w:ascii="Calibri" w:hAnsi="Calibri" w:cs="Calibri"/>
          <w:color w:val="156082" w:themeColor="accent1"/>
          <w:szCs w:val="20"/>
        </w:rPr>
        <w:t xml:space="preserve">Legal and </w:t>
      </w:r>
      <w:r w:rsidR="0007364A">
        <w:rPr>
          <w:rFonts w:ascii="Calibri" w:hAnsi="Calibri" w:cs="Calibri"/>
          <w:color w:val="156082" w:themeColor="accent1"/>
          <w:szCs w:val="20"/>
        </w:rPr>
        <w:t>Buyer</w:t>
      </w:r>
      <w:r w:rsidRPr="00B437C3">
        <w:rPr>
          <w:rFonts w:ascii="Calibri" w:hAnsi="Calibri" w:cs="Calibri"/>
          <w:color w:val="156082" w:themeColor="accent1"/>
          <w:szCs w:val="20"/>
        </w:rPr>
        <w:t xml:space="preserve"> Information Pack</w:t>
      </w:r>
    </w:p>
    <w:p w14:paraId="129DB6AB" w14:textId="25ED96E0" w:rsidR="002C04B0" w:rsidRPr="00B437C3" w:rsidRDefault="002C04B0" w:rsidP="000E3791">
      <w:pPr>
        <w:pStyle w:val="Level2"/>
        <w:widowControl w:val="0"/>
        <w:spacing w:after="0" w:line="240" w:lineRule="auto"/>
        <w:ind w:left="567" w:hanging="567"/>
        <w:jc w:val="both"/>
        <w:rPr>
          <w:rFonts w:ascii="Calibri" w:hAnsi="Calibri" w:cs="Calibri"/>
          <w:b/>
          <w:bCs/>
          <w:color w:val="156082" w:themeColor="accent1"/>
          <w:szCs w:val="20"/>
        </w:rPr>
      </w:pPr>
      <w:r w:rsidRPr="00B437C3">
        <w:rPr>
          <w:rFonts w:ascii="Calibri" w:hAnsi="Calibri" w:cs="Calibri"/>
          <w:b/>
          <w:bCs/>
          <w:color w:val="156082" w:themeColor="accent1"/>
          <w:szCs w:val="20"/>
        </w:rPr>
        <w:t xml:space="preserve">Legal Pack </w:t>
      </w:r>
    </w:p>
    <w:p w14:paraId="334DD54A" w14:textId="722C22C5" w:rsidR="00AD0324" w:rsidRPr="007E5675" w:rsidRDefault="00DD0F82" w:rsidP="000E3791">
      <w:pPr>
        <w:pStyle w:val="Level3"/>
        <w:spacing w:after="0"/>
        <w:ind w:left="1071"/>
        <w:jc w:val="both"/>
        <w:rPr>
          <w:rFonts w:ascii="Calibri" w:hAnsi="Calibri" w:cs="Calibri"/>
          <w:color w:val="156082" w:themeColor="accent1"/>
          <w:szCs w:val="20"/>
        </w:rPr>
      </w:pPr>
      <w:r w:rsidRPr="00B437C3">
        <w:rPr>
          <w:rFonts w:ascii="Calibri" w:hAnsi="Calibri" w:cs="Calibri"/>
          <w:color w:val="156082" w:themeColor="accent1"/>
          <w:szCs w:val="20"/>
        </w:rPr>
        <w:t>The</w:t>
      </w:r>
      <w:r w:rsidRPr="009E6257">
        <w:rPr>
          <w:rFonts w:ascii="Calibri" w:hAnsi="Calibri" w:cs="Calibri"/>
          <w:color w:val="156082" w:themeColor="accent1"/>
          <w:szCs w:val="20"/>
        </w:rPr>
        <w:t xml:space="preserve"> Legal Pack is a service we </w:t>
      </w:r>
      <w:r w:rsidR="009E6257">
        <w:rPr>
          <w:rFonts w:ascii="Calibri" w:hAnsi="Calibri" w:cs="Calibri"/>
          <w:color w:val="156082" w:themeColor="accent1"/>
          <w:szCs w:val="20"/>
        </w:rPr>
        <w:t xml:space="preserve">may provide </w:t>
      </w:r>
      <w:r w:rsidR="00105E85">
        <w:rPr>
          <w:rFonts w:ascii="Calibri" w:hAnsi="Calibri" w:cs="Calibri"/>
          <w:color w:val="156082" w:themeColor="accent1"/>
          <w:szCs w:val="20"/>
        </w:rPr>
        <w:t>to</w:t>
      </w:r>
      <w:r w:rsidR="009E6257">
        <w:rPr>
          <w:rFonts w:ascii="Calibri" w:hAnsi="Calibri" w:cs="Calibri"/>
          <w:color w:val="156082" w:themeColor="accent1"/>
          <w:szCs w:val="20"/>
        </w:rPr>
        <w:t xml:space="preserve"> the </w:t>
      </w:r>
      <w:r w:rsidR="00D06D96">
        <w:rPr>
          <w:rFonts w:ascii="Calibri" w:hAnsi="Calibri" w:cs="Calibri"/>
          <w:color w:val="156082" w:themeColor="accent1"/>
          <w:szCs w:val="20"/>
        </w:rPr>
        <w:t>Seller</w:t>
      </w:r>
      <w:r w:rsidRPr="009E6257">
        <w:rPr>
          <w:rFonts w:ascii="Calibri" w:hAnsi="Calibri" w:cs="Calibri"/>
          <w:color w:val="156082" w:themeColor="accent1"/>
          <w:szCs w:val="20"/>
        </w:rPr>
        <w:t xml:space="preserve"> </w:t>
      </w:r>
      <w:r w:rsidRPr="007E5675">
        <w:rPr>
          <w:rFonts w:ascii="Calibri" w:hAnsi="Calibri" w:cs="Calibri"/>
          <w:color w:val="156082" w:themeColor="accent1"/>
          <w:szCs w:val="20"/>
        </w:rPr>
        <w:t xml:space="preserve">in order to facilitate the </w:t>
      </w:r>
      <w:r w:rsidR="0016580E" w:rsidRPr="007E5675">
        <w:rPr>
          <w:rFonts w:ascii="Calibri" w:hAnsi="Calibri" w:cs="Calibri"/>
          <w:color w:val="156082" w:themeColor="accent1"/>
          <w:szCs w:val="20"/>
        </w:rPr>
        <w:t xml:space="preserve">sale </w:t>
      </w:r>
      <w:r w:rsidRPr="007E5675">
        <w:rPr>
          <w:rFonts w:ascii="Calibri" w:hAnsi="Calibri" w:cs="Calibri"/>
          <w:color w:val="156082" w:themeColor="accent1"/>
          <w:szCs w:val="20"/>
        </w:rPr>
        <w:t>process once an offer has been accepted. All reasonable efforts are made to ensure the accuracy of any</w:t>
      </w:r>
      <w:r w:rsidR="002C04B0" w:rsidRPr="007E5675">
        <w:rPr>
          <w:rFonts w:ascii="Calibri" w:hAnsi="Calibri" w:cs="Calibri"/>
          <w:color w:val="156082" w:themeColor="accent1"/>
          <w:szCs w:val="20"/>
        </w:rPr>
        <w:t xml:space="preserve"> Legal Pack </w:t>
      </w:r>
      <w:r w:rsidRPr="007E5675">
        <w:rPr>
          <w:rFonts w:ascii="Calibri" w:hAnsi="Calibri" w:cs="Calibri"/>
          <w:color w:val="156082" w:themeColor="accent1"/>
          <w:szCs w:val="20"/>
        </w:rPr>
        <w:t>but</w:t>
      </w:r>
      <w:r w:rsidR="00D61B05" w:rsidRPr="007E5675">
        <w:rPr>
          <w:rFonts w:ascii="Calibri" w:hAnsi="Calibri" w:cs="Calibri"/>
          <w:color w:val="156082" w:themeColor="accent1"/>
          <w:szCs w:val="20"/>
        </w:rPr>
        <w:t xml:space="preserve"> </w:t>
      </w:r>
      <w:r w:rsidR="006166BF" w:rsidRPr="007E5675">
        <w:rPr>
          <w:rFonts w:ascii="Calibri" w:hAnsi="Calibri" w:cs="Calibri"/>
          <w:color w:val="156082" w:themeColor="accent1"/>
          <w:szCs w:val="20"/>
        </w:rPr>
        <w:t xml:space="preserve">neither we nor </w:t>
      </w:r>
      <w:r w:rsidR="00182D22" w:rsidRPr="007E5675">
        <w:rPr>
          <w:rFonts w:ascii="Calibri" w:hAnsi="Calibri" w:cs="Calibri"/>
          <w:color w:val="156082" w:themeColor="accent1"/>
          <w:szCs w:val="20"/>
        </w:rPr>
        <w:t xml:space="preserve">the </w:t>
      </w:r>
      <w:r w:rsidR="007E13DF">
        <w:rPr>
          <w:rFonts w:ascii="Calibri" w:hAnsi="Calibri" w:cs="Calibri"/>
          <w:color w:val="156082" w:themeColor="accent1"/>
          <w:szCs w:val="20"/>
        </w:rPr>
        <w:t>Seller</w:t>
      </w:r>
      <w:r w:rsidR="00182D22" w:rsidRPr="007E5675">
        <w:rPr>
          <w:rFonts w:ascii="Calibri" w:hAnsi="Calibri" w:cs="Calibri"/>
          <w:color w:val="156082" w:themeColor="accent1"/>
          <w:szCs w:val="20"/>
        </w:rPr>
        <w:t xml:space="preserve"> </w:t>
      </w:r>
      <w:r w:rsidR="00AD0324" w:rsidRPr="007E5675">
        <w:rPr>
          <w:rFonts w:ascii="Calibri" w:hAnsi="Calibri" w:cs="Calibri"/>
          <w:color w:val="156082" w:themeColor="accent1"/>
          <w:szCs w:val="20"/>
        </w:rPr>
        <w:t>accept</w:t>
      </w:r>
      <w:r w:rsidRPr="007E5675">
        <w:rPr>
          <w:rFonts w:ascii="Calibri" w:hAnsi="Calibri" w:cs="Calibri"/>
          <w:color w:val="156082" w:themeColor="accent1"/>
          <w:szCs w:val="20"/>
        </w:rPr>
        <w:t>s</w:t>
      </w:r>
      <w:r w:rsidR="00AD0324" w:rsidRPr="007E5675">
        <w:rPr>
          <w:rFonts w:ascii="Calibri" w:hAnsi="Calibri" w:cs="Calibri"/>
          <w:color w:val="156082" w:themeColor="accent1"/>
          <w:szCs w:val="20"/>
        </w:rPr>
        <w:t xml:space="preserve"> </w:t>
      </w:r>
      <w:r w:rsidR="006166BF" w:rsidRPr="007E5675">
        <w:rPr>
          <w:rFonts w:ascii="Calibri" w:hAnsi="Calibri" w:cs="Calibri"/>
          <w:color w:val="156082" w:themeColor="accent1"/>
          <w:szCs w:val="20"/>
        </w:rPr>
        <w:t>any</w:t>
      </w:r>
      <w:r w:rsidR="00AD0324" w:rsidRPr="007E5675">
        <w:rPr>
          <w:rFonts w:ascii="Calibri" w:hAnsi="Calibri" w:cs="Calibri"/>
          <w:color w:val="156082" w:themeColor="accent1"/>
          <w:szCs w:val="20"/>
        </w:rPr>
        <w:t xml:space="preserve"> liability for the accuracy of the Legal </w:t>
      </w:r>
      <w:r w:rsidR="005669EE" w:rsidRPr="005669EE">
        <w:rPr>
          <w:rFonts w:ascii="Calibri" w:hAnsi="Calibri" w:cs="Calibri"/>
          <w:color w:val="156082" w:themeColor="accent1"/>
          <w:szCs w:val="20"/>
        </w:rPr>
        <w:t>Pack and</w:t>
      </w:r>
      <w:r w:rsidR="00AD0324" w:rsidRPr="007E5675">
        <w:rPr>
          <w:rFonts w:ascii="Calibri" w:hAnsi="Calibri" w:cs="Calibri"/>
          <w:color w:val="156082" w:themeColor="accent1"/>
          <w:szCs w:val="20"/>
        </w:rPr>
        <w:t xml:space="preserve"> </w:t>
      </w:r>
      <w:r w:rsidR="008D2DBD" w:rsidRPr="007E5675">
        <w:rPr>
          <w:rFonts w:ascii="Calibri" w:hAnsi="Calibri" w:cs="Calibri"/>
          <w:color w:val="156082" w:themeColor="accent1"/>
          <w:szCs w:val="20"/>
        </w:rPr>
        <w:t>will</w:t>
      </w:r>
      <w:r w:rsidR="00AD0324" w:rsidRPr="007E5675">
        <w:rPr>
          <w:rFonts w:ascii="Calibri" w:hAnsi="Calibri" w:cs="Calibri"/>
          <w:color w:val="156082" w:themeColor="accent1"/>
          <w:szCs w:val="20"/>
        </w:rPr>
        <w:t xml:space="preserve"> not </w:t>
      </w:r>
      <w:r w:rsidR="008D2DBD" w:rsidRPr="007E5675">
        <w:rPr>
          <w:rFonts w:ascii="Calibri" w:hAnsi="Calibri" w:cs="Calibri"/>
          <w:color w:val="156082" w:themeColor="accent1"/>
          <w:szCs w:val="20"/>
        </w:rPr>
        <w:t xml:space="preserve">be </w:t>
      </w:r>
      <w:r w:rsidR="00AD0324" w:rsidRPr="007E5675">
        <w:rPr>
          <w:rFonts w:ascii="Calibri" w:hAnsi="Calibri" w:cs="Calibri"/>
          <w:color w:val="156082" w:themeColor="accent1"/>
          <w:szCs w:val="20"/>
        </w:rPr>
        <w:t>liable to you for any loss or damage whatsoever caused by any inaccuracies, omissions, and/or errors contained in the Legal Pack</w:t>
      </w:r>
      <w:r w:rsidR="005669EE">
        <w:rPr>
          <w:rFonts w:ascii="Calibri" w:hAnsi="Calibri" w:cs="Calibri"/>
          <w:color w:val="156082" w:themeColor="accent1"/>
          <w:szCs w:val="20"/>
        </w:rPr>
        <w:t>;</w:t>
      </w:r>
      <w:r w:rsidR="00AD0324" w:rsidRPr="007E5675">
        <w:rPr>
          <w:rFonts w:ascii="Calibri" w:hAnsi="Calibri" w:cs="Calibri"/>
          <w:color w:val="156082" w:themeColor="accent1"/>
          <w:szCs w:val="20"/>
        </w:rPr>
        <w:t xml:space="preserve"> </w:t>
      </w:r>
    </w:p>
    <w:p w14:paraId="0287CA3F" w14:textId="5023CF27" w:rsidR="002C04B0" w:rsidRPr="004D6F80" w:rsidRDefault="002C04B0" w:rsidP="000E3791">
      <w:pPr>
        <w:pStyle w:val="Level3"/>
        <w:spacing w:after="0"/>
        <w:ind w:left="1071"/>
        <w:jc w:val="both"/>
        <w:rPr>
          <w:rFonts w:ascii="Calibri" w:hAnsi="Calibri" w:cs="Calibri"/>
          <w:color w:val="156082" w:themeColor="accent1"/>
          <w:szCs w:val="20"/>
        </w:rPr>
      </w:pPr>
      <w:r w:rsidRPr="007E5675">
        <w:rPr>
          <w:rFonts w:ascii="Calibri" w:hAnsi="Calibri" w:cs="Calibri"/>
          <w:color w:val="156082" w:themeColor="accent1"/>
          <w:szCs w:val="20"/>
        </w:rPr>
        <w:t xml:space="preserve">Payment for the Legal Pack will be requested from </w:t>
      </w:r>
      <w:r w:rsidR="00D61B05" w:rsidRPr="007E5675">
        <w:rPr>
          <w:rFonts w:ascii="Calibri" w:hAnsi="Calibri" w:cs="Calibri"/>
          <w:color w:val="156082" w:themeColor="accent1"/>
          <w:szCs w:val="20"/>
        </w:rPr>
        <w:t>you</w:t>
      </w:r>
      <w:r w:rsidRPr="007E5675">
        <w:rPr>
          <w:rFonts w:ascii="Calibri" w:hAnsi="Calibri" w:cs="Calibri"/>
          <w:color w:val="156082" w:themeColor="accent1"/>
          <w:szCs w:val="20"/>
        </w:rPr>
        <w:t xml:space="preserve"> </w:t>
      </w:r>
      <w:r w:rsidR="00EE28EC">
        <w:rPr>
          <w:rFonts w:ascii="Calibri" w:hAnsi="Calibri" w:cs="Calibri"/>
          <w:color w:val="156082" w:themeColor="accent1"/>
          <w:szCs w:val="20"/>
        </w:rPr>
        <w:t xml:space="preserve">(if applicable) </w:t>
      </w:r>
      <w:r w:rsidRPr="007E5675">
        <w:rPr>
          <w:rFonts w:ascii="Calibri" w:hAnsi="Calibri" w:cs="Calibri"/>
          <w:color w:val="156082" w:themeColor="accent1"/>
          <w:szCs w:val="20"/>
        </w:rPr>
        <w:t xml:space="preserve">contemporaneously with the </w:t>
      </w:r>
      <w:r w:rsidRPr="007E5675">
        <w:rPr>
          <w:rFonts w:ascii="Calibri" w:hAnsi="Calibri" w:cs="Calibri"/>
          <w:color w:val="156082" w:themeColor="accent1"/>
          <w:szCs w:val="20"/>
        </w:rPr>
        <w:lastRenderedPageBreak/>
        <w:t>Reservation Fee</w:t>
      </w:r>
      <w:r w:rsidR="00051666" w:rsidRPr="007E5675">
        <w:rPr>
          <w:rFonts w:ascii="Calibri" w:hAnsi="Calibri" w:cs="Calibri"/>
          <w:color w:val="156082" w:themeColor="accent1"/>
          <w:szCs w:val="20"/>
        </w:rPr>
        <w:t xml:space="preserve"> or when </w:t>
      </w:r>
      <w:r w:rsidR="00D61B05" w:rsidRPr="007E5675">
        <w:rPr>
          <w:rFonts w:ascii="Calibri" w:hAnsi="Calibri" w:cs="Calibri"/>
          <w:color w:val="156082" w:themeColor="accent1"/>
          <w:szCs w:val="20"/>
        </w:rPr>
        <w:t xml:space="preserve">an </w:t>
      </w:r>
      <w:r w:rsidR="00051666" w:rsidRPr="007E5675">
        <w:rPr>
          <w:rFonts w:ascii="Calibri" w:hAnsi="Calibri" w:cs="Calibri"/>
          <w:color w:val="156082" w:themeColor="accent1"/>
          <w:szCs w:val="20"/>
        </w:rPr>
        <w:t>offer is agreed</w:t>
      </w:r>
      <w:r w:rsidRPr="007E5675">
        <w:rPr>
          <w:rFonts w:ascii="Calibri" w:hAnsi="Calibri" w:cs="Calibri"/>
          <w:color w:val="156082" w:themeColor="accent1"/>
          <w:szCs w:val="20"/>
        </w:rPr>
        <w:t xml:space="preserve">. The Legal Pack will not take account of any circumstances which </w:t>
      </w:r>
      <w:r w:rsidR="008D2DBD" w:rsidRPr="007E5675">
        <w:rPr>
          <w:rFonts w:ascii="Calibri" w:hAnsi="Calibri" w:cs="Calibri"/>
          <w:color w:val="156082" w:themeColor="accent1"/>
          <w:szCs w:val="20"/>
        </w:rPr>
        <w:t xml:space="preserve">are unknown to the </w:t>
      </w:r>
      <w:r w:rsidR="007E13DF">
        <w:rPr>
          <w:rFonts w:ascii="Calibri" w:hAnsi="Calibri" w:cs="Calibri"/>
          <w:color w:val="156082" w:themeColor="accent1"/>
          <w:szCs w:val="20"/>
        </w:rPr>
        <w:t>Seller</w:t>
      </w:r>
      <w:r w:rsidR="008D2DBD" w:rsidRPr="007E5675">
        <w:rPr>
          <w:rFonts w:ascii="Calibri" w:hAnsi="Calibri" w:cs="Calibri"/>
          <w:color w:val="156082" w:themeColor="accent1"/>
          <w:szCs w:val="20"/>
        </w:rPr>
        <w:t xml:space="preserve"> at, or </w:t>
      </w:r>
      <w:r w:rsidR="00364BFD">
        <w:rPr>
          <w:rFonts w:ascii="Calibri" w:hAnsi="Calibri" w:cs="Calibri"/>
          <w:color w:val="156082" w:themeColor="accent1"/>
          <w:szCs w:val="20"/>
        </w:rPr>
        <w:t xml:space="preserve">which </w:t>
      </w:r>
      <w:r w:rsidRPr="007E5675">
        <w:rPr>
          <w:rFonts w:ascii="Calibri" w:hAnsi="Calibri" w:cs="Calibri"/>
          <w:color w:val="156082" w:themeColor="accent1"/>
          <w:szCs w:val="20"/>
        </w:rPr>
        <w:t>change following</w:t>
      </w:r>
      <w:r w:rsidR="008D2DBD" w:rsidRPr="007E5675">
        <w:rPr>
          <w:rFonts w:ascii="Calibri" w:hAnsi="Calibri" w:cs="Calibri"/>
          <w:color w:val="156082" w:themeColor="accent1"/>
          <w:szCs w:val="20"/>
        </w:rPr>
        <w:t>, the date on which you make an offer</w:t>
      </w:r>
      <w:r w:rsidR="00D61B05" w:rsidRPr="007E5675">
        <w:rPr>
          <w:rFonts w:ascii="Calibri" w:hAnsi="Calibri" w:cs="Calibri"/>
          <w:color w:val="156082" w:themeColor="accent1"/>
          <w:szCs w:val="20"/>
        </w:rPr>
        <w:t xml:space="preserve"> </w:t>
      </w:r>
      <w:r w:rsidRPr="007E5675">
        <w:rPr>
          <w:rFonts w:ascii="Calibri" w:hAnsi="Calibri" w:cs="Calibri"/>
          <w:color w:val="156082" w:themeColor="accent1"/>
          <w:szCs w:val="20"/>
        </w:rPr>
        <w:t xml:space="preserve">and </w:t>
      </w:r>
      <w:r w:rsidR="008D2DBD" w:rsidRPr="00EA3E0C">
        <w:rPr>
          <w:rFonts w:ascii="Calibri" w:hAnsi="Calibri" w:cs="Calibri"/>
          <w:color w:val="156082" w:themeColor="accent1"/>
          <w:szCs w:val="20"/>
        </w:rPr>
        <w:t>you</w:t>
      </w:r>
      <w:r w:rsidRPr="00EA3E0C">
        <w:rPr>
          <w:rFonts w:ascii="Calibri" w:hAnsi="Calibri" w:cs="Calibri"/>
          <w:color w:val="156082" w:themeColor="accent1"/>
          <w:szCs w:val="20"/>
        </w:rPr>
        <w:t xml:space="preserve"> shall ensure that </w:t>
      </w:r>
      <w:r w:rsidR="008D2DBD" w:rsidRPr="007E5675">
        <w:rPr>
          <w:rFonts w:ascii="Calibri" w:hAnsi="Calibri" w:cs="Calibri"/>
          <w:color w:val="156082" w:themeColor="accent1"/>
          <w:szCs w:val="20"/>
        </w:rPr>
        <w:t>your</w:t>
      </w:r>
      <w:r w:rsidR="008D2DBD" w:rsidRPr="004D6F80">
        <w:rPr>
          <w:rFonts w:ascii="Calibri" w:hAnsi="Calibri" w:cs="Calibri"/>
          <w:color w:val="156082" w:themeColor="accent1"/>
          <w:szCs w:val="20"/>
        </w:rPr>
        <w:t xml:space="preserve"> </w:t>
      </w:r>
      <w:r w:rsidRPr="004D6F80">
        <w:rPr>
          <w:rFonts w:ascii="Calibri" w:hAnsi="Calibri" w:cs="Calibri"/>
          <w:color w:val="156082" w:themeColor="accent1"/>
          <w:szCs w:val="20"/>
        </w:rPr>
        <w:t xml:space="preserve">solicitor will be responsible for reviewing the completeness and accuracy of the Legal Pack, doing </w:t>
      </w:r>
      <w:r w:rsidR="008D2DBD" w:rsidRPr="007E5675">
        <w:rPr>
          <w:rFonts w:ascii="Calibri" w:hAnsi="Calibri" w:cs="Calibri"/>
          <w:color w:val="156082" w:themeColor="accent1"/>
          <w:szCs w:val="20"/>
        </w:rPr>
        <w:t>all necessary</w:t>
      </w:r>
      <w:r w:rsidRPr="004D6F80">
        <w:rPr>
          <w:rFonts w:ascii="Calibri" w:hAnsi="Calibri" w:cs="Calibri"/>
          <w:color w:val="156082" w:themeColor="accent1"/>
          <w:szCs w:val="20"/>
        </w:rPr>
        <w:t xml:space="preserve"> due diligence prior to the purchase and confirming whether it is applicable for </w:t>
      </w:r>
      <w:r w:rsidR="00D61B05" w:rsidRPr="007E5675">
        <w:rPr>
          <w:rFonts w:ascii="Calibri" w:hAnsi="Calibri" w:cs="Calibri"/>
          <w:color w:val="156082" w:themeColor="accent1"/>
          <w:szCs w:val="20"/>
        </w:rPr>
        <w:t>you</w:t>
      </w:r>
      <w:r w:rsidRPr="004D6F80">
        <w:rPr>
          <w:rFonts w:ascii="Calibri" w:hAnsi="Calibri" w:cs="Calibri"/>
          <w:color w:val="156082" w:themeColor="accent1"/>
          <w:szCs w:val="20"/>
        </w:rPr>
        <w:t xml:space="preserve"> at the time of the </w:t>
      </w:r>
      <w:r w:rsidR="00D80F4A">
        <w:rPr>
          <w:rFonts w:ascii="Calibri" w:hAnsi="Calibri" w:cs="Calibri"/>
          <w:color w:val="156082" w:themeColor="accent1"/>
          <w:szCs w:val="20"/>
        </w:rPr>
        <w:t>purchase</w:t>
      </w:r>
      <w:r w:rsidR="00D80F4A" w:rsidRPr="004D6F80">
        <w:rPr>
          <w:rFonts w:ascii="Calibri" w:hAnsi="Calibri" w:cs="Calibri"/>
          <w:color w:val="156082" w:themeColor="accent1"/>
          <w:szCs w:val="20"/>
        </w:rPr>
        <w:t xml:space="preserve"> </w:t>
      </w:r>
      <w:r w:rsidRPr="004D6F80">
        <w:rPr>
          <w:rFonts w:ascii="Calibri" w:hAnsi="Calibri" w:cs="Calibri"/>
          <w:color w:val="156082" w:themeColor="accent1"/>
          <w:szCs w:val="20"/>
        </w:rPr>
        <w:t xml:space="preserve">of the Property. </w:t>
      </w:r>
    </w:p>
    <w:p w14:paraId="2E667C40" w14:textId="0497A93B" w:rsidR="002C04B0" w:rsidRPr="007E5675" w:rsidRDefault="0007364A" w:rsidP="000E3791">
      <w:pPr>
        <w:pStyle w:val="Level2"/>
        <w:widowControl w:val="0"/>
        <w:spacing w:after="0" w:line="240" w:lineRule="auto"/>
        <w:ind w:left="567" w:hanging="567"/>
        <w:jc w:val="both"/>
        <w:rPr>
          <w:rFonts w:ascii="Calibri" w:hAnsi="Calibri" w:cs="Calibri"/>
          <w:b/>
          <w:bCs/>
          <w:color w:val="156082" w:themeColor="accent1"/>
          <w:szCs w:val="20"/>
        </w:rPr>
      </w:pPr>
      <w:r>
        <w:rPr>
          <w:rFonts w:ascii="Calibri" w:hAnsi="Calibri" w:cs="Calibri"/>
          <w:b/>
          <w:bCs/>
          <w:color w:val="156082" w:themeColor="accent1"/>
          <w:szCs w:val="20"/>
        </w:rPr>
        <w:t>Buyer</w:t>
      </w:r>
      <w:r w:rsidR="002C04B0" w:rsidRPr="007E5675">
        <w:rPr>
          <w:rFonts w:ascii="Calibri" w:hAnsi="Calibri" w:cs="Calibri"/>
          <w:b/>
          <w:bCs/>
          <w:color w:val="156082" w:themeColor="accent1"/>
          <w:szCs w:val="20"/>
        </w:rPr>
        <w:t xml:space="preserve"> Information </w:t>
      </w:r>
      <w:r w:rsidR="00D140F2" w:rsidRPr="007E5675">
        <w:rPr>
          <w:rFonts w:ascii="Calibri" w:hAnsi="Calibri" w:cs="Calibri"/>
          <w:b/>
          <w:bCs/>
          <w:color w:val="156082" w:themeColor="accent1"/>
          <w:szCs w:val="20"/>
        </w:rPr>
        <w:t>Pack</w:t>
      </w:r>
    </w:p>
    <w:p w14:paraId="1F1B13BC" w14:textId="4EDDB932" w:rsidR="009122D2" w:rsidRDefault="002C04B0" w:rsidP="000E3791">
      <w:pPr>
        <w:pStyle w:val="Level3"/>
        <w:spacing w:after="0"/>
        <w:ind w:left="1071"/>
        <w:jc w:val="both"/>
        <w:rPr>
          <w:rFonts w:ascii="Calibri" w:hAnsi="Calibri" w:cs="Calibri"/>
          <w:color w:val="156082" w:themeColor="accent1"/>
          <w:szCs w:val="20"/>
        </w:rPr>
      </w:pPr>
      <w:r w:rsidRPr="004D6F80">
        <w:rPr>
          <w:rFonts w:ascii="Calibri" w:hAnsi="Calibri" w:cs="Calibri"/>
          <w:color w:val="156082" w:themeColor="accent1"/>
          <w:szCs w:val="20"/>
        </w:rPr>
        <w:t xml:space="preserve">The </w:t>
      </w:r>
      <w:r w:rsidR="0007364A" w:rsidRPr="004D6F80">
        <w:rPr>
          <w:rFonts w:ascii="Calibri" w:hAnsi="Calibri" w:cs="Calibri"/>
          <w:color w:val="156082" w:themeColor="accent1"/>
          <w:szCs w:val="20"/>
        </w:rPr>
        <w:t>Buyer</w:t>
      </w:r>
      <w:r w:rsidRPr="004D6F80">
        <w:rPr>
          <w:rFonts w:ascii="Calibri" w:hAnsi="Calibri" w:cs="Calibri"/>
          <w:color w:val="156082" w:themeColor="accent1"/>
          <w:szCs w:val="20"/>
        </w:rPr>
        <w:t xml:space="preserve"> Information Pack is </w:t>
      </w:r>
      <w:r w:rsidR="008D2DBD" w:rsidRPr="004D6F80">
        <w:rPr>
          <w:rFonts w:ascii="Calibri" w:hAnsi="Calibri" w:cs="Calibri"/>
          <w:color w:val="156082" w:themeColor="accent1"/>
          <w:szCs w:val="20"/>
        </w:rPr>
        <w:t xml:space="preserve">a service we provide to the </w:t>
      </w:r>
      <w:r w:rsidR="007E13DF" w:rsidRPr="004D6F80">
        <w:rPr>
          <w:rFonts w:ascii="Calibri" w:hAnsi="Calibri" w:cs="Calibri"/>
          <w:color w:val="156082" w:themeColor="accent1"/>
          <w:szCs w:val="20"/>
        </w:rPr>
        <w:t>Seller</w:t>
      </w:r>
      <w:r w:rsidR="008D2DBD" w:rsidRPr="004D6F80">
        <w:rPr>
          <w:rFonts w:ascii="Calibri" w:hAnsi="Calibri" w:cs="Calibri"/>
          <w:color w:val="156082" w:themeColor="accent1"/>
          <w:szCs w:val="20"/>
        </w:rPr>
        <w:t xml:space="preserve"> in order to facilitate the </w:t>
      </w:r>
      <w:r w:rsidR="00644BD1" w:rsidRPr="004D6F80">
        <w:rPr>
          <w:rFonts w:ascii="Calibri" w:hAnsi="Calibri" w:cs="Calibri"/>
          <w:color w:val="156082" w:themeColor="accent1"/>
          <w:szCs w:val="20"/>
        </w:rPr>
        <w:t xml:space="preserve">sale </w:t>
      </w:r>
      <w:r w:rsidR="008D2DBD" w:rsidRPr="004D6F80">
        <w:rPr>
          <w:rFonts w:ascii="Calibri" w:hAnsi="Calibri" w:cs="Calibri"/>
          <w:color w:val="156082" w:themeColor="accent1"/>
          <w:szCs w:val="20"/>
        </w:rPr>
        <w:t xml:space="preserve">process. </w:t>
      </w:r>
      <w:r w:rsidR="00644BD1" w:rsidRPr="004D6F80">
        <w:rPr>
          <w:rFonts w:ascii="Calibri" w:hAnsi="Calibri" w:cs="Calibri"/>
          <w:color w:val="156082" w:themeColor="accent1"/>
          <w:szCs w:val="20"/>
        </w:rPr>
        <w:t xml:space="preserve">Neither </w:t>
      </w:r>
      <w:r w:rsidR="003F41D0" w:rsidRPr="004D6F80">
        <w:rPr>
          <w:rFonts w:ascii="Calibri" w:hAnsi="Calibri" w:cs="Calibri"/>
          <w:color w:val="156082" w:themeColor="accent1"/>
          <w:szCs w:val="20"/>
        </w:rPr>
        <w:t>We nor t</w:t>
      </w:r>
      <w:r w:rsidR="008D2DBD" w:rsidRPr="004D6F80">
        <w:rPr>
          <w:rFonts w:ascii="Calibri" w:hAnsi="Calibri" w:cs="Calibri"/>
          <w:color w:val="156082" w:themeColor="accent1"/>
          <w:szCs w:val="20"/>
        </w:rPr>
        <w:t xml:space="preserve">he </w:t>
      </w:r>
      <w:r w:rsidR="007E13DF" w:rsidRPr="004D6F80">
        <w:rPr>
          <w:rFonts w:ascii="Calibri" w:hAnsi="Calibri" w:cs="Calibri"/>
          <w:color w:val="156082" w:themeColor="accent1"/>
          <w:szCs w:val="20"/>
        </w:rPr>
        <w:t>Seller</w:t>
      </w:r>
      <w:r w:rsidRPr="004D6F80">
        <w:rPr>
          <w:rFonts w:ascii="Calibri" w:hAnsi="Calibri" w:cs="Calibri"/>
          <w:color w:val="156082" w:themeColor="accent1"/>
          <w:szCs w:val="20"/>
        </w:rPr>
        <w:t xml:space="preserve"> accept</w:t>
      </w:r>
      <w:r w:rsidR="008D2DBD" w:rsidRPr="004D6F80">
        <w:rPr>
          <w:rFonts w:ascii="Calibri" w:hAnsi="Calibri" w:cs="Calibri"/>
          <w:color w:val="156082" w:themeColor="accent1"/>
          <w:szCs w:val="20"/>
        </w:rPr>
        <w:t>s</w:t>
      </w:r>
      <w:r w:rsidRPr="004D6F80">
        <w:rPr>
          <w:rFonts w:ascii="Calibri" w:hAnsi="Calibri" w:cs="Calibri"/>
          <w:color w:val="156082" w:themeColor="accent1"/>
          <w:szCs w:val="20"/>
        </w:rPr>
        <w:t xml:space="preserve"> </w:t>
      </w:r>
      <w:r w:rsidR="003F41D0" w:rsidRPr="004D6F80">
        <w:rPr>
          <w:rFonts w:ascii="Calibri" w:hAnsi="Calibri" w:cs="Calibri"/>
          <w:color w:val="156082" w:themeColor="accent1"/>
          <w:szCs w:val="20"/>
        </w:rPr>
        <w:t xml:space="preserve">any </w:t>
      </w:r>
      <w:r w:rsidRPr="004D6F80">
        <w:rPr>
          <w:rFonts w:ascii="Calibri" w:hAnsi="Calibri" w:cs="Calibri"/>
          <w:color w:val="156082" w:themeColor="accent1"/>
          <w:szCs w:val="20"/>
        </w:rPr>
        <w:t xml:space="preserve">liability for the accuracy of the </w:t>
      </w:r>
      <w:r w:rsidR="0007364A" w:rsidRPr="004D6F80">
        <w:rPr>
          <w:rFonts w:ascii="Calibri" w:hAnsi="Calibri" w:cs="Calibri"/>
          <w:color w:val="156082" w:themeColor="accent1"/>
          <w:szCs w:val="20"/>
        </w:rPr>
        <w:t>Buyer</w:t>
      </w:r>
      <w:r w:rsidRPr="004D6F80">
        <w:rPr>
          <w:rFonts w:ascii="Calibri" w:hAnsi="Calibri" w:cs="Calibri"/>
          <w:color w:val="156082" w:themeColor="accent1"/>
          <w:szCs w:val="20"/>
        </w:rPr>
        <w:t xml:space="preserve"> Information </w:t>
      </w:r>
      <w:r w:rsidR="00F3392B" w:rsidRPr="004D6F80">
        <w:rPr>
          <w:rFonts w:ascii="Calibri" w:hAnsi="Calibri" w:cs="Calibri"/>
          <w:color w:val="156082" w:themeColor="accent1"/>
          <w:szCs w:val="20"/>
        </w:rPr>
        <w:t>Pack and</w:t>
      </w:r>
      <w:r w:rsidRPr="004D6F80">
        <w:rPr>
          <w:rFonts w:ascii="Calibri" w:hAnsi="Calibri" w:cs="Calibri"/>
          <w:color w:val="156082" w:themeColor="accent1"/>
          <w:szCs w:val="20"/>
        </w:rPr>
        <w:t xml:space="preserve"> </w:t>
      </w:r>
      <w:r w:rsidR="008D2DBD" w:rsidRPr="004D6F80">
        <w:rPr>
          <w:rFonts w:ascii="Calibri" w:hAnsi="Calibri" w:cs="Calibri"/>
          <w:color w:val="156082" w:themeColor="accent1"/>
          <w:szCs w:val="20"/>
        </w:rPr>
        <w:t>will</w:t>
      </w:r>
      <w:r w:rsidRPr="004D6F80">
        <w:rPr>
          <w:rFonts w:ascii="Calibri" w:hAnsi="Calibri" w:cs="Calibri"/>
          <w:color w:val="156082" w:themeColor="accent1"/>
          <w:szCs w:val="20"/>
        </w:rPr>
        <w:t xml:space="preserve"> not </w:t>
      </w:r>
      <w:r w:rsidR="008D2DBD" w:rsidRPr="004D6F80">
        <w:rPr>
          <w:rFonts w:ascii="Calibri" w:hAnsi="Calibri" w:cs="Calibri"/>
          <w:color w:val="156082" w:themeColor="accent1"/>
          <w:szCs w:val="20"/>
        </w:rPr>
        <w:t xml:space="preserve">be </w:t>
      </w:r>
      <w:r w:rsidRPr="004D6F80">
        <w:rPr>
          <w:rFonts w:ascii="Calibri" w:hAnsi="Calibri" w:cs="Calibri"/>
          <w:color w:val="156082" w:themeColor="accent1"/>
          <w:szCs w:val="20"/>
        </w:rPr>
        <w:t xml:space="preserve">liable to </w:t>
      </w:r>
      <w:r w:rsidR="00C1511D" w:rsidRPr="004D6F80">
        <w:rPr>
          <w:rFonts w:ascii="Calibri" w:hAnsi="Calibri" w:cs="Calibri"/>
          <w:color w:val="156082" w:themeColor="accent1"/>
          <w:szCs w:val="20"/>
        </w:rPr>
        <w:t>y</w:t>
      </w:r>
      <w:r w:rsidRPr="004D6F80">
        <w:rPr>
          <w:rFonts w:ascii="Calibri" w:hAnsi="Calibri" w:cs="Calibri"/>
          <w:color w:val="156082" w:themeColor="accent1"/>
          <w:szCs w:val="20"/>
        </w:rPr>
        <w:t xml:space="preserve">ou for any loss or damage whatsoever caused by any inaccuracies, omissions, and/or errors contained in the </w:t>
      </w:r>
      <w:r w:rsidR="0007364A" w:rsidRPr="004D6F80">
        <w:rPr>
          <w:rFonts w:ascii="Calibri" w:hAnsi="Calibri" w:cs="Calibri"/>
          <w:color w:val="156082" w:themeColor="accent1"/>
          <w:szCs w:val="20"/>
        </w:rPr>
        <w:t>Buyer</w:t>
      </w:r>
      <w:r w:rsidRPr="004D6F80">
        <w:rPr>
          <w:rFonts w:ascii="Calibri" w:hAnsi="Calibri" w:cs="Calibri"/>
          <w:color w:val="156082" w:themeColor="accent1"/>
          <w:szCs w:val="20"/>
        </w:rPr>
        <w:t xml:space="preserve"> Information Pack or reliance placed on the </w:t>
      </w:r>
      <w:r w:rsidR="0007364A" w:rsidRPr="004D6F80">
        <w:rPr>
          <w:rFonts w:ascii="Calibri" w:hAnsi="Calibri" w:cs="Calibri"/>
          <w:color w:val="156082" w:themeColor="accent1"/>
          <w:szCs w:val="20"/>
        </w:rPr>
        <w:t>Buyer</w:t>
      </w:r>
      <w:r w:rsidRPr="004D6F80">
        <w:rPr>
          <w:rFonts w:ascii="Calibri" w:hAnsi="Calibri" w:cs="Calibri"/>
          <w:color w:val="156082" w:themeColor="accent1"/>
          <w:szCs w:val="20"/>
        </w:rPr>
        <w:t xml:space="preserve"> Information Pack</w:t>
      </w:r>
      <w:r w:rsidR="00F3392B">
        <w:rPr>
          <w:rFonts w:ascii="Calibri" w:hAnsi="Calibri" w:cs="Calibri"/>
          <w:color w:val="156082" w:themeColor="accent1"/>
          <w:szCs w:val="20"/>
        </w:rPr>
        <w:t>;</w:t>
      </w:r>
    </w:p>
    <w:p w14:paraId="2B154DA3" w14:textId="076A4313" w:rsidR="00130961" w:rsidRPr="00764263" w:rsidRDefault="002C04B0" w:rsidP="000E3791">
      <w:pPr>
        <w:pStyle w:val="Level3"/>
        <w:spacing w:after="0"/>
        <w:ind w:left="1071"/>
        <w:jc w:val="both"/>
        <w:rPr>
          <w:rFonts w:ascii="Calibri" w:hAnsi="Calibri" w:cs="Calibri"/>
          <w:color w:val="156082" w:themeColor="accent1"/>
          <w:szCs w:val="20"/>
        </w:rPr>
      </w:pPr>
      <w:r w:rsidRPr="00764263">
        <w:rPr>
          <w:rFonts w:ascii="Calibri" w:hAnsi="Calibri" w:cs="Calibri"/>
          <w:color w:val="156082" w:themeColor="accent1"/>
          <w:szCs w:val="20"/>
        </w:rPr>
        <w:t xml:space="preserve">The </w:t>
      </w:r>
      <w:r w:rsidR="0007364A" w:rsidRPr="00764263">
        <w:rPr>
          <w:rFonts w:ascii="Calibri" w:hAnsi="Calibri" w:cs="Calibri"/>
          <w:color w:val="156082" w:themeColor="accent1"/>
          <w:szCs w:val="20"/>
        </w:rPr>
        <w:t>Buyer</w:t>
      </w:r>
      <w:r w:rsidRPr="00764263">
        <w:rPr>
          <w:rFonts w:ascii="Calibri" w:hAnsi="Calibri" w:cs="Calibri"/>
          <w:color w:val="156082" w:themeColor="accent1"/>
          <w:szCs w:val="20"/>
        </w:rPr>
        <w:t xml:space="preserve"> Information Pack serves as a guide only and </w:t>
      </w:r>
      <w:r w:rsidR="008D2DBD" w:rsidRPr="00764263">
        <w:rPr>
          <w:rFonts w:ascii="Calibri" w:hAnsi="Calibri" w:cs="Calibri"/>
          <w:color w:val="156082" w:themeColor="accent1"/>
          <w:szCs w:val="20"/>
        </w:rPr>
        <w:t>y</w:t>
      </w:r>
      <w:r w:rsidR="00C1511D" w:rsidRPr="00764263">
        <w:rPr>
          <w:rFonts w:ascii="Calibri" w:hAnsi="Calibri" w:cs="Calibri"/>
          <w:color w:val="156082" w:themeColor="accent1"/>
          <w:szCs w:val="20"/>
        </w:rPr>
        <w:t>ou</w:t>
      </w:r>
      <w:r w:rsidRPr="00764263">
        <w:rPr>
          <w:rFonts w:ascii="Calibri" w:hAnsi="Calibri" w:cs="Calibri"/>
          <w:color w:val="156082" w:themeColor="accent1"/>
          <w:szCs w:val="20"/>
        </w:rPr>
        <w:t xml:space="preserve"> must carry out </w:t>
      </w:r>
      <w:r w:rsidR="00C1511D" w:rsidRPr="00764263">
        <w:rPr>
          <w:rFonts w:ascii="Calibri" w:hAnsi="Calibri" w:cs="Calibri"/>
          <w:color w:val="156082" w:themeColor="accent1"/>
          <w:szCs w:val="20"/>
        </w:rPr>
        <w:t>your</w:t>
      </w:r>
      <w:r w:rsidRPr="00764263">
        <w:rPr>
          <w:rFonts w:ascii="Calibri" w:hAnsi="Calibri" w:cs="Calibri"/>
          <w:color w:val="156082" w:themeColor="accent1"/>
          <w:szCs w:val="20"/>
        </w:rPr>
        <w:t xml:space="preserve"> own independent </w:t>
      </w:r>
      <w:r w:rsidR="006C11A3" w:rsidRPr="00764263">
        <w:rPr>
          <w:rFonts w:ascii="Calibri" w:hAnsi="Calibri" w:cs="Calibri"/>
          <w:color w:val="156082" w:themeColor="accent1"/>
          <w:szCs w:val="20"/>
        </w:rPr>
        <w:t xml:space="preserve">enquiries </w:t>
      </w:r>
      <w:r w:rsidRPr="00764263">
        <w:rPr>
          <w:rFonts w:ascii="Calibri" w:hAnsi="Calibri" w:cs="Calibri"/>
          <w:color w:val="156082" w:themeColor="accent1"/>
          <w:szCs w:val="20"/>
        </w:rPr>
        <w:t xml:space="preserve">and due diligence prior to making </w:t>
      </w:r>
      <w:r w:rsidR="003772A6" w:rsidRPr="00764263">
        <w:rPr>
          <w:rFonts w:ascii="Calibri" w:hAnsi="Calibri" w:cs="Calibri"/>
          <w:color w:val="156082" w:themeColor="accent1"/>
          <w:szCs w:val="20"/>
        </w:rPr>
        <w:t>an offer</w:t>
      </w:r>
      <w:r w:rsidRPr="00764263">
        <w:rPr>
          <w:rFonts w:ascii="Calibri" w:hAnsi="Calibri" w:cs="Calibri"/>
          <w:color w:val="156082" w:themeColor="accent1"/>
          <w:szCs w:val="20"/>
        </w:rPr>
        <w:t>.</w:t>
      </w:r>
      <w:bookmarkStart w:id="5" w:name="_Ref213941495"/>
    </w:p>
    <w:p w14:paraId="47D2BD93" w14:textId="29999C0E" w:rsidR="002C04B0" w:rsidRPr="007E5675" w:rsidRDefault="002C04B0" w:rsidP="000E3791">
      <w:pPr>
        <w:pStyle w:val="Level1"/>
        <w:spacing w:after="0"/>
        <w:ind w:left="0" w:firstLine="0"/>
        <w:rPr>
          <w:rFonts w:ascii="Calibri" w:hAnsi="Calibri" w:cs="Calibri"/>
          <w:color w:val="156082" w:themeColor="accent1"/>
          <w:szCs w:val="20"/>
        </w:rPr>
      </w:pPr>
      <w:r w:rsidRPr="007E5675">
        <w:rPr>
          <w:rFonts w:ascii="Calibri" w:hAnsi="Calibri" w:cs="Calibri"/>
          <w:color w:val="156082" w:themeColor="accent1"/>
          <w:szCs w:val="20"/>
        </w:rPr>
        <w:t>Termination</w:t>
      </w:r>
      <w:bookmarkEnd w:id="5"/>
    </w:p>
    <w:p w14:paraId="7ABF933B" w14:textId="1CAF4571" w:rsidR="002C04B0" w:rsidRPr="008B3935" w:rsidRDefault="002C04B0" w:rsidP="000E3791">
      <w:pPr>
        <w:pStyle w:val="Level2"/>
        <w:widowControl w:val="0"/>
        <w:spacing w:after="0" w:line="240" w:lineRule="auto"/>
        <w:ind w:left="567" w:hanging="567"/>
        <w:jc w:val="both"/>
        <w:rPr>
          <w:rFonts w:ascii="Calibri" w:hAnsi="Calibri" w:cs="Calibri"/>
          <w:color w:val="156082" w:themeColor="accent1"/>
          <w:szCs w:val="20"/>
        </w:rPr>
      </w:pPr>
      <w:r w:rsidRPr="007E5675">
        <w:rPr>
          <w:rFonts w:ascii="Calibri" w:hAnsi="Calibri" w:cs="Calibri"/>
          <w:color w:val="156082" w:themeColor="accent1"/>
          <w:szCs w:val="20"/>
        </w:rPr>
        <w:t xml:space="preserve">We </w:t>
      </w:r>
      <w:r w:rsidR="0072428C" w:rsidRPr="007E5675">
        <w:rPr>
          <w:rFonts w:ascii="Calibri" w:hAnsi="Calibri" w:cs="Calibri"/>
          <w:color w:val="156082" w:themeColor="accent1"/>
          <w:szCs w:val="20"/>
        </w:rPr>
        <w:t xml:space="preserve">(acting on behalf of the </w:t>
      </w:r>
      <w:r w:rsidR="007E13DF">
        <w:rPr>
          <w:rFonts w:ascii="Calibri" w:hAnsi="Calibri" w:cs="Calibri"/>
          <w:color w:val="156082" w:themeColor="accent1"/>
          <w:szCs w:val="20"/>
        </w:rPr>
        <w:t>Seller</w:t>
      </w:r>
      <w:r w:rsidR="0072428C" w:rsidRPr="007E5675">
        <w:rPr>
          <w:rFonts w:ascii="Calibri" w:hAnsi="Calibri" w:cs="Calibri"/>
          <w:color w:val="156082" w:themeColor="accent1"/>
          <w:szCs w:val="20"/>
        </w:rPr>
        <w:t xml:space="preserve">) </w:t>
      </w:r>
      <w:r w:rsidRPr="007E5675">
        <w:rPr>
          <w:rFonts w:ascii="Calibri" w:hAnsi="Calibri" w:cs="Calibri"/>
          <w:color w:val="156082" w:themeColor="accent1"/>
          <w:szCs w:val="20"/>
        </w:rPr>
        <w:t xml:space="preserve">may terminate or suspend </w:t>
      </w:r>
      <w:r w:rsidR="0072428C" w:rsidRPr="007E5675">
        <w:rPr>
          <w:rFonts w:ascii="Calibri" w:hAnsi="Calibri" w:cs="Calibri"/>
          <w:color w:val="156082" w:themeColor="accent1"/>
          <w:szCs w:val="20"/>
        </w:rPr>
        <w:t xml:space="preserve">the sale </w:t>
      </w:r>
      <w:r w:rsidR="00D61B05" w:rsidRPr="007E5675">
        <w:rPr>
          <w:rFonts w:ascii="Calibri" w:hAnsi="Calibri" w:cs="Calibri"/>
          <w:color w:val="156082" w:themeColor="accent1"/>
          <w:szCs w:val="20"/>
        </w:rPr>
        <w:t xml:space="preserve">process for </w:t>
      </w:r>
      <w:r w:rsidR="0072428C" w:rsidRPr="007E5675">
        <w:rPr>
          <w:rFonts w:ascii="Calibri" w:hAnsi="Calibri" w:cs="Calibri"/>
          <w:color w:val="156082" w:themeColor="accent1"/>
          <w:szCs w:val="20"/>
        </w:rPr>
        <w:t>a Property</w:t>
      </w:r>
      <w:r w:rsidRPr="007E5675">
        <w:rPr>
          <w:rFonts w:ascii="Calibri" w:hAnsi="Calibri" w:cs="Calibri"/>
          <w:color w:val="156082" w:themeColor="accent1"/>
          <w:szCs w:val="20"/>
        </w:rPr>
        <w:t xml:space="preserve"> with immediate effect by giving you notice in </w:t>
      </w:r>
      <w:r w:rsidRPr="00D171E9">
        <w:rPr>
          <w:rFonts w:ascii="Calibri" w:hAnsi="Calibri" w:cs="Calibri"/>
          <w:color w:val="156082" w:themeColor="accent1"/>
          <w:szCs w:val="20"/>
        </w:rPr>
        <w:t>writing</w:t>
      </w:r>
      <w:r w:rsidR="0039199F" w:rsidRPr="00D171E9">
        <w:rPr>
          <w:rFonts w:ascii="Calibri" w:hAnsi="Calibri" w:cs="Calibri"/>
          <w:color w:val="156082" w:themeColor="accent1"/>
          <w:szCs w:val="20"/>
        </w:rPr>
        <w:t xml:space="preserve"> </w:t>
      </w:r>
      <w:r w:rsidR="008D2DBD" w:rsidRPr="00D171E9">
        <w:rPr>
          <w:rFonts w:ascii="Calibri" w:hAnsi="Calibri" w:cs="Calibri"/>
          <w:color w:val="156082" w:themeColor="accent1"/>
          <w:szCs w:val="20"/>
        </w:rPr>
        <w:t>(</w:t>
      </w:r>
      <w:r w:rsidR="006C1624" w:rsidRPr="00D171E9">
        <w:rPr>
          <w:rFonts w:ascii="Calibri" w:hAnsi="Calibri" w:cs="Calibri"/>
          <w:color w:val="156082" w:themeColor="accent1"/>
          <w:szCs w:val="20"/>
        </w:rPr>
        <w:t xml:space="preserve">which includes by email </w:t>
      </w:r>
      <w:r w:rsidR="00063BB0" w:rsidRPr="00D171E9">
        <w:rPr>
          <w:rFonts w:ascii="Calibri" w:hAnsi="Calibri" w:cs="Calibri"/>
          <w:color w:val="156082" w:themeColor="accent1"/>
          <w:szCs w:val="20"/>
        </w:rPr>
        <w:t>to your</w:t>
      </w:r>
      <w:r w:rsidR="0039199F" w:rsidRPr="00D171E9">
        <w:rPr>
          <w:rFonts w:ascii="Calibri" w:hAnsi="Calibri" w:cs="Calibri"/>
          <w:color w:val="156082" w:themeColor="accent1"/>
          <w:szCs w:val="20"/>
        </w:rPr>
        <w:t xml:space="preserve"> email</w:t>
      </w:r>
      <w:r w:rsidR="00063BB0" w:rsidRPr="00D171E9">
        <w:rPr>
          <w:rFonts w:ascii="Calibri" w:hAnsi="Calibri" w:cs="Calibri"/>
          <w:color w:val="156082" w:themeColor="accent1"/>
          <w:szCs w:val="20"/>
        </w:rPr>
        <w:t xml:space="preserve"> address</w:t>
      </w:r>
      <w:r w:rsidR="008D2DBD" w:rsidRPr="00D171E9">
        <w:rPr>
          <w:rFonts w:ascii="Calibri" w:hAnsi="Calibri" w:cs="Calibri"/>
          <w:color w:val="156082" w:themeColor="accent1"/>
          <w:szCs w:val="20"/>
        </w:rPr>
        <w:t>)</w:t>
      </w:r>
      <w:r w:rsidRPr="00D171E9">
        <w:rPr>
          <w:rFonts w:ascii="Calibri" w:hAnsi="Calibri" w:cs="Calibri"/>
          <w:color w:val="156082" w:themeColor="accent1"/>
          <w:szCs w:val="20"/>
        </w:rPr>
        <w:t xml:space="preserve"> if</w:t>
      </w:r>
      <w:r w:rsidRPr="008B3935">
        <w:rPr>
          <w:rFonts w:ascii="Calibri" w:hAnsi="Calibri" w:cs="Calibri"/>
          <w:color w:val="156082" w:themeColor="accent1"/>
          <w:szCs w:val="20"/>
        </w:rPr>
        <w:t>:</w:t>
      </w:r>
    </w:p>
    <w:p w14:paraId="22802EAE" w14:textId="092C49AC" w:rsidR="002C04B0" w:rsidRPr="005B5454" w:rsidRDefault="002C04B0" w:rsidP="000E3791">
      <w:pPr>
        <w:pStyle w:val="Level3"/>
        <w:spacing w:after="0"/>
        <w:ind w:left="1276" w:hanging="709"/>
        <w:jc w:val="both"/>
        <w:rPr>
          <w:rFonts w:ascii="Calibri" w:hAnsi="Calibri" w:cs="Calibri"/>
          <w:color w:val="156082" w:themeColor="accent1"/>
          <w:szCs w:val="20"/>
        </w:rPr>
      </w:pPr>
      <w:bookmarkStart w:id="6" w:name="_Ref214460895"/>
      <w:r w:rsidRPr="008B3935">
        <w:rPr>
          <w:rFonts w:ascii="Calibri" w:hAnsi="Calibri" w:cs="Calibri"/>
          <w:color w:val="156082" w:themeColor="accent1"/>
          <w:szCs w:val="20"/>
        </w:rPr>
        <w:t xml:space="preserve">you commit a </w:t>
      </w:r>
      <w:r w:rsidR="008D2DBD" w:rsidRPr="008B3935">
        <w:rPr>
          <w:rFonts w:ascii="Calibri" w:hAnsi="Calibri" w:cs="Calibri"/>
          <w:color w:val="156082" w:themeColor="accent1"/>
          <w:szCs w:val="20"/>
        </w:rPr>
        <w:t xml:space="preserve">serious </w:t>
      </w:r>
      <w:r w:rsidRPr="008B3935">
        <w:rPr>
          <w:rFonts w:ascii="Calibri" w:hAnsi="Calibri" w:cs="Calibri"/>
          <w:color w:val="156082" w:themeColor="accent1"/>
          <w:szCs w:val="20"/>
        </w:rPr>
        <w:t xml:space="preserve">breach of any of </w:t>
      </w:r>
      <w:r w:rsidR="0072428C" w:rsidRPr="008B3935">
        <w:rPr>
          <w:rFonts w:ascii="Calibri" w:hAnsi="Calibri" w:cs="Calibri"/>
          <w:color w:val="156082" w:themeColor="accent1"/>
          <w:szCs w:val="20"/>
        </w:rPr>
        <w:t xml:space="preserve">the obligations set out in these </w:t>
      </w:r>
      <w:r w:rsidR="0007364A">
        <w:rPr>
          <w:rFonts w:ascii="Calibri" w:hAnsi="Calibri" w:cs="Calibri"/>
          <w:color w:val="156082" w:themeColor="accent1"/>
          <w:szCs w:val="20"/>
        </w:rPr>
        <w:t>Conditions</w:t>
      </w:r>
      <w:r w:rsidRPr="008B3935">
        <w:rPr>
          <w:rFonts w:ascii="Calibri" w:hAnsi="Calibri" w:cs="Calibri"/>
          <w:color w:val="156082" w:themeColor="accent1"/>
          <w:szCs w:val="20"/>
        </w:rPr>
        <w:t xml:space="preserve"> and</w:t>
      </w:r>
      <w:r w:rsidR="008D2DBD" w:rsidRPr="008B3935">
        <w:rPr>
          <w:rFonts w:ascii="Calibri" w:hAnsi="Calibri" w:cs="Calibri"/>
          <w:color w:val="156082" w:themeColor="accent1"/>
          <w:szCs w:val="20"/>
        </w:rPr>
        <w:t xml:space="preserve"> (where it is capable of being remedied)</w:t>
      </w:r>
      <w:r w:rsidRPr="008B3935">
        <w:rPr>
          <w:rFonts w:ascii="Calibri" w:hAnsi="Calibri" w:cs="Calibri"/>
          <w:color w:val="156082" w:themeColor="accent1"/>
          <w:szCs w:val="20"/>
        </w:rPr>
        <w:t xml:space="preserve"> do not remedy that breach within fourteen (14) days after we notify you to do so</w:t>
      </w:r>
      <w:bookmarkEnd w:id="6"/>
      <w:r w:rsidR="00D40194">
        <w:rPr>
          <w:rFonts w:ascii="Calibri" w:hAnsi="Calibri" w:cs="Calibri"/>
          <w:color w:val="156082" w:themeColor="accent1"/>
          <w:szCs w:val="20"/>
        </w:rPr>
        <w:t>;</w:t>
      </w:r>
    </w:p>
    <w:p w14:paraId="2A8B8096" w14:textId="77777777" w:rsidR="002C04B0" w:rsidRPr="005B5454" w:rsidRDefault="002C04B0" w:rsidP="000E3791">
      <w:pPr>
        <w:pStyle w:val="Level3"/>
        <w:spacing w:after="0"/>
        <w:ind w:left="1276" w:hanging="709"/>
        <w:jc w:val="both"/>
        <w:rPr>
          <w:rFonts w:ascii="Calibri" w:hAnsi="Calibri" w:cs="Calibri"/>
          <w:color w:val="156082" w:themeColor="accent1"/>
          <w:szCs w:val="20"/>
        </w:rPr>
      </w:pPr>
      <w:r w:rsidRPr="005B5454">
        <w:rPr>
          <w:rFonts w:ascii="Calibri" w:hAnsi="Calibri" w:cs="Calibri"/>
          <w:color w:val="156082" w:themeColor="accent1"/>
          <w:szCs w:val="20"/>
        </w:rPr>
        <w:t>you fail to provide information required by anti-money laundering legislation within 72 hours of our request.</w:t>
      </w:r>
    </w:p>
    <w:p w14:paraId="45738C27" w14:textId="2393EB26" w:rsidR="00EA6517" w:rsidRPr="005B5454" w:rsidRDefault="00EA6517" w:rsidP="000E3791">
      <w:pPr>
        <w:pStyle w:val="Level2"/>
        <w:spacing w:after="0" w:line="240" w:lineRule="auto"/>
        <w:ind w:left="432"/>
        <w:rPr>
          <w:rFonts w:ascii="Calibri" w:hAnsi="Calibri" w:cs="Calibri"/>
          <w:bCs/>
          <w:color w:val="156082" w:themeColor="accent1"/>
          <w:szCs w:val="20"/>
        </w:rPr>
      </w:pPr>
      <w:r w:rsidRPr="005B5454">
        <w:rPr>
          <w:rFonts w:ascii="Calibri" w:hAnsi="Calibri" w:cs="Calibri"/>
          <w:bCs/>
          <w:color w:val="156082" w:themeColor="accent1"/>
          <w:szCs w:val="20"/>
        </w:rPr>
        <w:t xml:space="preserve">In the event of termination under </w:t>
      </w:r>
      <w:r w:rsidRPr="00A54C0F">
        <w:rPr>
          <w:rFonts w:ascii="Calibri" w:hAnsi="Calibri" w:cs="Calibri"/>
          <w:bCs/>
          <w:color w:val="156082" w:themeColor="accent1"/>
          <w:szCs w:val="20"/>
        </w:rPr>
        <w:t xml:space="preserve">clause </w:t>
      </w:r>
      <w:r w:rsidR="00EB593D" w:rsidRPr="00A54C0F">
        <w:rPr>
          <w:rFonts w:ascii="Calibri" w:hAnsi="Calibri" w:cs="Calibri"/>
          <w:bCs/>
          <w:color w:val="156082" w:themeColor="accent1"/>
          <w:szCs w:val="20"/>
        </w:rPr>
        <w:t>9</w:t>
      </w:r>
      <w:r w:rsidR="001732FD" w:rsidRPr="00A54C0F">
        <w:rPr>
          <w:rFonts w:ascii="Calibri" w:hAnsi="Calibri" w:cs="Calibri"/>
          <w:bCs/>
          <w:color w:val="156082" w:themeColor="accent1"/>
          <w:szCs w:val="20"/>
        </w:rPr>
        <w:t>.</w:t>
      </w:r>
      <w:r w:rsidRPr="005B5454">
        <w:rPr>
          <w:rFonts w:ascii="Calibri" w:hAnsi="Calibri" w:cs="Calibri"/>
          <w:bCs/>
          <w:color w:val="156082" w:themeColor="accent1"/>
          <w:szCs w:val="20"/>
        </w:rPr>
        <w:t xml:space="preserve"> the Reservation Fee, Legal Pack Fee and other fees specified will not be refunded. You may also be liable for any other reasonable losses the </w:t>
      </w:r>
      <w:r w:rsidR="007E13DF">
        <w:rPr>
          <w:rFonts w:ascii="Calibri" w:hAnsi="Calibri" w:cs="Calibri"/>
          <w:bCs/>
          <w:color w:val="156082" w:themeColor="accent1"/>
          <w:szCs w:val="20"/>
        </w:rPr>
        <w:t>Seller</w:t>
      </w:r>
      <w:r w:rsidRPr="005B5454">
        <w:rPr>
          <w:rFonts w:ascii="Calibri" w:hAnsi="Calibri" w:cs="Calibri"/>
          <w:bCs/>
          <w:color w:val="156082" w:themeColor="accent1"/>
          <w:szCs w:val="20"/>
        </w:rPr>
        <w:t xml:space="preserve"> </w:t>
      </w:r>
      <w:r w:rsidR="006050AC" w:rsidRPr="005B5454">
        <w:rPr>
          <w:rFonts w:ascii="Calibri" w:hAnsi="Calibri" w:cs="Calibri"/>
          <w:bCs/>
          <w:color w:val="156082" w:themeColor="accent1"/>
          <w:szCs w:val="20"/>
        </w:rPr>
        <w:t xml:space="preserve">or we </w:t>
      </w:r>
      <w:r w:rsidRPr="005B5454">
        <w:rPr>
          <w:rFonts w:ascii="Calibri" w:hAnsi="Calibri" w:cs="Calibri"/>
          <w:bCs/>
          <w:color w:val="156082" w:themeColor="accent1"/>
          <w:szCs w:val="20"/>
        </w:rPr>
        <w:t>may incur as a result of your breach</w:t>
      </w:r>
      <w:r w:rsidR="00DE32B1">
        <w:rPr>
          <w:rFonts w:ascii="Calibri" w:hAnsi="Calibri" w:cs="Calibri"/>
          <w:bCs/>
          <w:color w:val="156082" w:themeColor="accent1"/>
          <w:szCs w:val="20"/>
        </w:rPr>
        <w:t>;</w:t>
      </w:r>
    </w:p>
    <w:p w14:paraId="230763D6" w14:textId="2207E933" w:rsidR="00A35A63" w:rsidRPr="007E5675" w:rsidRDefault="002B20E6" w:rsidP="000E3791">
      <w:pPr>
        <w:pStyle w:val="Level2"/>
        <w:spacing w:after="0" w:line="240" w:lineRule="auto"/>
        <w:ind w:left="432"/>
        <w:rPr>
          <w:rFonts w:ascii="Calibri" w:hAnsi="Calibri" w:cs="Calibri"/>
          <w:bCs/>
          <w:color w:val="156082" w:themeColor="accent1"/>
          <w:szCs w:val="20"/>
        </w:rPr>
      </w:pPr>
      <w:r>
        <w:rPr>
          <w:rFonts w:ascii="Calibri" w:hAnsi="Calibri" w:cs="Calibri"/>
          <w:bCs/>
          <w:color w:val="156082" w:themeColor="accent1"/>
          <w:szCs w:val="20"/>
        </w:rPr>
        <w:t>Fo</w:t>
      </w:r>
      <w:r w:rsidR="00606E6A">
        <w:rPr>
          <w:rFonts w:ascii="Calibri" w:hAnsi="Calibri" w:cs="Calibri"/>
          <w:bCs/>
          <w:color w:val="156082" w:themeColor="accent1"/>
          <w:szCs w:val="20"/>
        </w:rPr>
        <w:t>r Tr</w:t>
      </w:r>
      <w:r w:rsidR="00D04472">
        <w:rPr>
          <w:rFonts w:ascii="Calibri" w:hAnsi="Calibri" w:cs="Calibri"/>
          <w:bCs/>
          <w:color w:val="156082" w:themeColor="accent1"/>
          <w:szCs w:val="20"/>
        </w:rPr>
        <w:t>aditio</w:t>
      </w:r>
      <w:r w:rsidR="00FB16BF">
        <w:rPr>
          <w:rFonts w:ascii="Calibri" w:hAnsi="Calibri" w:cs="Calibri"/>
          <w:bCs/>
          <w:color w:val="156082" w:themeColor="accent1"/>
          <w:szCs w:val="20"/>
        </w:rPr>
        <w:t>nal S</w:t>
      </w:r>
      <w:r w:rsidR="00DC7CC7">
        <w:rPr>
          <w:rFonts w:ascii="Calibri" w:hAnsi="Calibri" w:cs="Calibri"/>
          <w:bCs/>
          <w:color w:val="156082" w:themeColor="accent1"/>
          <w:szCs w:val="20"/>
        </w:rPr>
        <w:t xml:space="preserve">ale </w:t>
      </w:r>
      <w:r w:rsidR="003C1857">
        <w:rPr>
          <w:rFonts w:ascii="Calibri" w:hAnsi="Calibri" w:cs="Calibri"/>
          <w:bCs/>
          <w:color w:val="156082" w:themeColor="accent1"/>
          <w:szCs w:val="20"/>
        </w:rPr>
        <w:t>and</w:t>
      </w:r>
      <w:r w:rsidR="00964EFD">
        <w:rPr>
          <w:rFonts w:ascii="Calibri" w:hAnsi="Calibri" w:cs="Calibri"/>
          <w:bCs/>
          <w:color w:val="156082" w:themeColor="accent1"/>
          <w:szCs w:val="20"/>
        </w:rPr>
        <w:t xml:space="preserve"> Trad</w:t>
      </w:r>
      <w:r w:rsidR="00133832">
        <w:rPr>
          <w:rFonts w:ascii="Calibri" w:hAnsi="Calibri" w:cs="Calibri"/>
          <w:bCs/>
          <w:color w:val="156082" w:themeColor="accent1"/>
          <w:szCs w:val="20"/>
        </w:rPr>
        <w:t>itional S</w:t>
      </w:r>
      <w:r w:rsidR="00407ADF">
        <w:rPr>
          <w:rFonts w:ascii="Calibri" w:hAnsi="Calibri" w:cs="Calibri"/>
          <w:bCs/>
          <w:color w:val="156082" w:themeColor="accent1"/>
          <w:szCs w:val="20"/>
        </w:rPr>
        <w:t>ale wi</w:t>
      </w:r>
      <w:r w:rsidR="00FA132B">
        <w:rPr>
          <w:rFonts w:ascii="Calibri" w:hAnsi="Calibri" w:cs="Calibri"/>
          <w:bCs/>
          <w:color w:val="156082" w:themeColor="accent1"/>
          <w:szCs w:val="20"/>
        </w:rPr>
        <w:t>th</w:t>
      </w:r>
      <w:r w:rsidR="00856EC8">
        <w:rPr>
          <w:rFonts w:ascii="Calibri" w:hAnsi="Calibri" w:cs="Calibri"/>
          <w:bCs/>
          <w:color w:val="156082" w:themeColor="accent1"/>
          <w:szCs w:val="20"/>
        </w:rPr>
        <w:t xml:space="preserve"> </w:t>
      </w:r>
      <w:r w:rsidR="00A95F34">
        <w:rPr>
          <w:rFonts w:ascii="Calibri" w:hAnsi="Calibri" w:cs="Calibri"/>
          <w:bCs/>
          <w:color w:val="156082" w:themeColor="accent1"/>
          <w:szCs w:val="20"/>
        </w:rPr>
        <w:t>Legal P</w:t>
      </w:r>
      <w:r w:rsidR="00C6575A">
        <w:rPr>
          <w:rFonts w:ascii="Calibri" w:hAnsi="Calibri" w:cs="Calibri"/>
          <w:bCs/>
          <w:color w:val="156082" w:themeColor="accent1"/>
          <w:szCs w:val="20"/>
        </w:rPr>
        <w:t xml:space="preserve">ack </w:t>
      </w:r>
      <w:r w:rsidR="00983E2A">
        <w:rPr>
          <w:rFonts w:ascii="Calibri" w:hAnsi="Calibri" w:cs="Calibri"/>
          <w:bCs/>
          <w:color w:val="156082" w:themeColor="accent1"/>
          <w:szCs w:val="20"/>
        </w:rPr>
        <w:t>only</w:t>
      </w:r>
      <w:r w:rsidR="00375DF3">
        <w:rPr>
          <w:rFonts w:ascii="Calibri" w:hAnsi="Calibri" w:cs="Calibri"/>
          <w:bCs/>
          <w:color w:val="156082" w:themeColor="accent1"/>
          <w:szCs w:val="20"/>
        </w:rPr>
        <w:t xml:space="preserve"> </w:t>
      </w:r>
      <w:r w:rsidR="00DE5B2A">
        <w:rPr>
          <w:rFonts w:ascii="Calibri" w:hAnsi="Calibri" w:cs="Calibri"/>
          <w:bCs/>
          <w:color w:val="156082" w:themeColor="accent1"/>
          <w:szCs w:val="20"/>
        </w:rPr>
        <w:t>-</w:t>
      </w:r>
      <w:r w:rsidR="00D541BB">
        <w:rPr>
          <w:rFonts w:ascii="Calibri" w:hAnsi="Calibri" w:cs="Calibri"/>
          <w:bCs/>
          <w:color w:val="156082" w:themeColor="accent1"/>
          <w:szCs w:val="20"/>
        </w:rPr>
        <w:t xml:space="preserve"> t</w:t>
      </w:r>
      <w:r w:rsidR="0072428C" w:rsidRPr="005B5454">
        <w:rPr>
          <w:rFonts w:ascii="Calibri" w:hAnsi="Calibri" w:cs="Calibri"/>
          <w:bCs/>
          <w:color w:val="156082" w:themeColor="accent1"/>
          <w:szCs w:val="20"/>
        </w:rPr>
        <w:t xml:space="preserve">he </w:t>
      </w:r>
      <w:r w:rsidR="007E13DF">
        <w:rPr>
          <w:rFonts w:ascii="Calibri" w:hAnsi="Calibri" w:cs="Calibri"/>
          <w:bCs/>
          <w:color w:val="156082" w:themeColor="accent1"/>
          <w:szCs w:val="20"/>
        </w:rPr>
        <w:t>Seller</w:t>
      </w:r>
      <w:r w:rsidR="0072428C" w:rsidRPr="005B5454">
        <w:rPr>
          <w:rFonts w:ascii="Calibri" w:hAnsi="Calibri" w:cs="Calibri"/>
          <w:bCs/>
          <w:color w:val="156082" w:themeColor="accent1"/>
          <w:szCs w:val="20"/>
        </w:rPr>
        <w:t xml:space="preserve"> </w:t>
      </w:r>
      <w:r w:rsidR="00A35A63" w:rsidRPr="005B5454">
        <w:rPr>
          <w:rFonts w:ascii="Calibri" w:hAnsi="Calibri" w:cs="Calibri"/>
          <w:bCs/>
          <w:color w:val="156082" w:themeColor="accent1"/>
          <w:szCs w:val="20"/>
        </w:rPr>
        <w:t>reserve</w:t>
      </w:r>
      <w:r w:rsidR="0072428C" w:rsidRPr="005B5454">
        <w:rPr>
          <w:rFonts w:ascii="Calibri" w:hAnsi="Calibri" w:cs="Calibri"/>
          <w:bCs/>
          <w:color w:val="156082" w:themeColor="accent1"/>
          <w:szCs w:val="20"/>
        </w:rPr>
        <w:t>s</w:t>
      </w:r>
      <w:r w:rsidR="00A35A63" w:rsidRPr="005B5454">
        <w:rPr>
          <w:rFonts w:ascii="Calibri" w:hAnsi="Calibri" w:cs="Calibri"/>
          <w:bCs/>
          <w:color w:val="156082" w:themeColor="accent1"/>
          <w:szCs w:val="20"/>
        </w:rPr>
        <w:t xml:space="preserve"> the right to </w:t>
      </w:r>
      <w:r w:rsidR="0072428C" w:rsidRPr="005B5454">
        <w:rPr>
          <w:rFonts w:ascii="Calibri" w:hAnsi="Calibri" w:cs="Calibri"/>
          <w:bCs/>
          <w:color w:val="156082" w:themeColor="accent1"/>
          <w:szCs w:val="20"/>
        </w:rPr>
        <w:t xml:space="preserve">withdraw the </w:t>
      </w:r>
      <w:r w:rsidR="00E57677">
        <w:rPr>
          <w:rFonts w:ascii="Calibri" w:hAnsi="Calibri" w:cs="Calibri"/>
          <w:bCs/>
          <w:color w:val="156082" w:themeColor="accent1"/>
          <w:szCs w:val="20"/>
        </w:rPr>
        <w:t>P</w:t>
      </w:r>
      <w:r w:rsidR="0072428C" w:rsidRPr="005B5454">
        <w:rPr>
          <w:rFonts w:ascii="Calibri" w:hAnsi="Calibri" w:cs="Calibri"/>
          <w:bCs/>
          <w:color w:val="156082" w:themeColor="accent1"/>
          <w:szCs w:val="20"/>
        </w:rPr>
        <w:t>roperty from sale</w:t>
      </w:r>
      <w:r w:rsidR="00A35A63" w:rsidRPr="005B5454">
        <w:rPr>
          <w:rFonts w:ascii="Calibri" w:hAnsi="Calibri" w:cs="Calibri"/>
          <w:bCs/>
          <w:color w:val="156082" w:themeColor="accent1"/>
          <w:szCs w:val="20"/>
        </w:rPr>
        <w:t xml:space="preserve"> at any time </w:t>
      </w:r>
      <w:r w:rsidR="00B144AD" w:rsidRPr="005B5454">
        <w:rPr>
          <w:rFonts w:ascii="Calibri" w:hAnsi="Calibri" w:cs="Calibri"/>
          <w:bCs/>
          <w:color w:val="156082" w:themeColor="accent1"/>
          <w:szCs w:val="20"/>
        </w:rPr>
        <w:t xml:space="preserve">prior to exchange of sale contracts </w:t>
      </w:r>
      <w:r w:rsidR="00A35A63" w:rsidRPr="005B5454">
        <w:rPr>
          <w:rFonts w:ascii="Calibri" w:hAnsi="Calibri" w:cs="Calibri"/>
          <w:bCs/>
          <w:color w:val="156082" w:themeColor="accent1"/>
          <w:szCs w:val="20"/>
        </w:rPr>
        <w:t xml:space="preserve">if </w:t>
      </w:r>
      <w:r w:rsidR="0072428C" w:rsidRPr="005B5454">
        <w:rPr>
          <w:rFonts w:ascii="Calibri" w:hAnsi="Calibri" w:cs="Calibri"/>
          <w:bCs/>
          <w:color w:val="156082" w:themeColor="accent1"/>
          <w:szCs w:val="20"/>
        </w:rPr>
        <w:t>they</w:t>
      </w:r>
      <w:r w:rsidR="00A35A63" w:rsidRPr="005B5454">
        <w:rPr>
          <w:rFonts w:ascii="Calibri" w:hAnsi="Calibri" w:cs="Calibri"/>
          <w:bCs/>
          <w:color w:val="156082" w:themeColor="accent1"/>
          <w:szCs w:val="20"/>
        </w:rPr>
        <w:t xml:space="preserve"> are unable </w:t>
      </w:r>
      <w:r w:rsidR="0072428C" w:rsidRPr="005B5454">
        <w:rPr>
          <w:rFonts w:ascii="Calibri" w:hAnsi="Calibri" w:cs="Calibri"/>
          <w:bCs/>
          <w:color w:val="156082" w:themeColor="accent1"/>
          <w:szCs w:val="20"/>
        </w:rPr>
        <w:t xml:space="preserve">or unwilling </w:t>
      </w:r>
      <w:r w:rsidR="00A35A63" w:rsidRPr="005B5454">
        <w:rPr>
          <w:rFonts w:ascii="Calibri" w:hAnsi="Calibri" w:cs="Calibri"/>
          <w:bCs/>
          <w:color w:val="156082" w:themeColor="accent1"/>
          <w:szCs w:val="20"/>
        </w:rPr>
        <w:t xml:space="preserve">to proceed with the sale of </w:t>
      </w:r>
      <w:r w:rsidR="0072428C" w:rsidRPr="005B5454">
        <w:rPr>
          <w:rFonts w:ascii="Calibri" w:hAnsi="Calibri" w:cs="Calibri"/>
          <w:bCs/>
          <w:color w:val="156082" w:themeColor="accent1"/>
          <w:szCs w:val="20"/>
        </w:rPr>
        <w:t xml:space="preserve">the </w:t>
      </w:r>
      <w:r w:rsidR="00A35A63" w:rsidRPr="005B5454">
        <w:rPr>
          <w:rFonts w:ascii="Calibri" w:hAnsi="Calibri" w:cs="Calibri"/>
          <w:bCs/>
          <w:color w:val="156082" w:themeColor="accent1"/>
          <w:szCs w:val="20"/>
        </w:rPr>
        <w:t xml:space="preserve">Property. </w:t>
      </w:r>
      <w:r w:rsidR="00182D22" w:rsidRPr="005B5454">
        <w:rPr>
          <w:rFonts w:ascii="Calibri" w:hAnsi="Calibri" w:cs="Calibri"/>
          <w:bCs/>
          <w:color w:val="156082" w:themeColor="accent1"/>
          <w:szCs w:val="20"/>
        </w:rPr>
        <w:t>If this occurs,</w:t>
      </w:r>
      <w:r w:rsidR="007B7AE8" w:rsidRPr="005B5454">
        <w:rPr>
          <w:rFonts w:ascii="Calibri" w:hAnsi="Calibri" w:cs="Calibri"/>
          <w:bCs/>
          <w:color w:val="156082" w:themeColor="accent1"/>
          <w:szCs w:val="20"/>
        </w:rPr>
        <w:t xml:space="preserve"> we will give you notice and</w:t>
      </w:r>
      <w:r w:rsidR="00182D22" w:rsidRPr="005B5454">
        <w:rPr>
          <w:rFonts w:ascii="Calibri" w:hAnsi="Calibri" w:cs="Calibri"/>
          <w:bCs/>
          <w:color w:val="156082" w:themeColor="accent1"/>
          <w:szCs w:val="20"/>
        </w:rPr>
        <w:t xml:space="preserve"> any Reservation</w:t>
      </w:r>
      <w:r w:rsidR="00A332F3">
        <w:rPr>
          <w:rFonts w:ascii="Calibri" w:hAnsi="Calibri" w:cs="Calibri"/>
          <w:bCs/>
          <w:color w:val="156082" w:themeColor="accent1"/>
          <w:szCs w:val="20"/>
        </w:rPr>
        <w:t xml:space="preserve"> </w:t>
      </w:r>
      <w:r w:rsidR="00C5681D">
        <w:rPr>
          <w:rFonts w:ascii="Calibri" w:hAnsi="Calibri" w:cs="Calibri"/>
          <w:bCs/>
          <w:color w:val="156082" w:themeColor="accent1"/>
          <w:szCs w:val="20"/>
        </w:rPr>
        <w:t>F</w:t>
      </w:r>
      <w:r w:rsidR="00725699">
        <w:rPr>
          <w:rFonts w:ascii="Calibri" w:hAnsi="Calibri" w:cs="Calibri"/>
          <w:bCs/>
          <w:color w:val="156082" w:themeColor="accent1"/>
          <w:szCs w:val="20"/>
        </w:rPr>
        <w:t xml:space="preserve">ee </w:t>
      </w:r>
      <w:r w:rsidR="00A332F3">
        <w:rPr>
          <w:rFonts w:ascii="Calibri" w:hAnsi="Calibri" w:cs="Calibri"/>
          <w:bCs/>
          <w:color w:val="156082" w:themeColor="accent1"/>
          <w:szCs w:val="20"/>
        </w:rPr>
        <w:t xml:space="preserve">or </w:t>
      </w:r>
      <w:r w:rsidR="008D2DBD" w:rsidRPr="005B5454">
        <w:rPr>
          <w:rFonts w:ascii="Calibri" w:hAnsi="Calibri" w:cs="Calibri"/>
          <w:bCs/>
          <w:color w:val="156082" w:themeColor="accent1"/>
          <w:szCs w:val="20"/>
        </w:rPr>
        <w:t>Legal Pack</w:t>
      </w:r>
      <w:r w:rsidR="00182D22" w:rsidRPr="005B5454">
        <w:rPr>
          <w:rFonts w:ascii="Calibri" w:hAnsi="Calibri" w:cs="Calibri"/>
          <w:bCs/>
          <w:color w:val="156082" w:themeColor="accent1"/>
          <w:szCs w:val="20"/>
        </w:rPr>
        <w:t xml:space="preserve"> </w:t>
      </w:r>
      <w:r w:rsidR="00D47385">
        <w:rPr>
          <w:rFonts w:ascii="Calibri" w:hAnsi="Calibri" w:cs="Calibri"/>
          <w:bCs/>
          <w:color w:val="156082" w:themeColor="accent1"/>
          <w:szCs w:val="20"/>
        </w:rPr>
        <w:t>F</w:t>
      </w:r>
      <w:r w:rsidR="00173E0A">
        <w:rPr>
          <w:rFonts w:ascii="Calibri" w:hAnsi="Calibri" w:cs="Calibri"/>
          <w:bCs/>
          <w:color w:val="156082" w:themeColor="accent1"/>
          <w:szCs w:val="20"/>
        </w:rPr>
        <w:t xml:space="preserve">ee </w:t>
      </w:r>
      <w:r w:rsidR="00182D22" w:rsidRPr="005D1339">
        <w:rPr>
          <w:rFonts w:ascii="Calibri" w:hAnsi="Calibri" w:cs="Calibri"/>
          <w:bCs/>
          <w:color w:val="156082" w:themeColor="accent1"/>
          <w:szCs w:val="20"/>
        </w:rPr>
        <w:t xml:space="preserve">you have paid will </w:t>
      </w:r>
      <w:r w:rsidR="00182D22" w:rsidRPr="007E5675">
        <w:rPr>
          <w:rFonts w:ascii="Calibri" w:hAnsi="Calibri" w:cs="Calibri"/>
          <w:bCs/>
          <w:color w:val="156082" w:themeColor="accent1"/>
          <w:szCs w:val="20"/>
        </w:rPr>
        <w:t>be refunded</w:t>
      </w:r>
      <w:r w:rsidR="00DE32B1">
        <w:rPr>
          <w:rFonts w:ascii="Calibri" w:hAnsi="Calibri" w:cs="Calibri"/>
          <w:bCs/>
          <w:color w:val="156082" w:themeColor="accent1"/>
          <w:szCs w:val="20"/>
        </w:rPr>
        <w:t>;</w:t>
      </w:r>
    </w:p>
    <w:p w14:paraId="5C895D3A" w14:textId="248A1AD4" w:rsidR="00AF26B7" w:rsidRPr="007E5675" w:rsidRDefault="002C04B0" w:rsidP="000E3791">
      <w:pPr>
        <w:pStyle w:val="Level2"/>
        <w:spacing w:after="0" w:line="240" w:lineRule="auto"/>
        <w:ind w:left="432"/>
        <w:rPr>
          <w:rFonts w:ascii="Calibri" w:hAnsi="Calibri" w:cs="Calibri"/>
          <w:bCs/>
          <w:color w:val="156082" w:themeColor="accent1"/>
          <w:szCs w:val="20"/>
        </w:rPr>
      </w:pPr>
      <w:r w:rsidRPr="007E5675">
        <w:rPr>
          <w:rFonts w:ascii="Calibri" w:hAnsi="Calibri" w:cs="Calibri"/>
          <w:bCs/>
          <w:color w:val="156082" w:themeColor="accent1"/>
          <w:szCs w:val="20"/>
        </w:rPr>
        <w:t>You may</w:t>
      </w:r>
      <w:r w:rsidR="00B144AD" w:rsidRPr="007E5675">
        <w:rPr>
          <w:rFonts w:ascii="Calibri" w:hAnsi="Calibri" w:cs="Calibri"/>
          <w:bCs/>
          <w:color w:val="156082" w:themeColor="accent1"/>
          <w:szCs w:val="20"/>
        </w:rPr>
        <w:t xml:space="preserve"> withdraw your offer to purchase the </w:t>
      </w:r>
      <w:r w:rsidR="00E57677">
        <w:rPr>
          <w:rFonts w:ascii="Calibri" w:hAnsi="Calibri" w:cs="Calibri"/>
          <w:bCs/>
          <w:color w:val="156082" w:themeColor="accent1"/>
          <w:szCs w:val="20"/>
        </w:rPr>
        <w:t>P</w:t>
      </w:r>
      <w:r w:rsidR="00B144AD" w:rsidRPr="007E5675">
        <w:rPr>
          <w:rFonts w:ascii="Calibri" w:hAnsi="Calibri" w:cs="Calibri"/>
          <w:bCs/>
          <w:color w:val="156082" w:themeColor="accent1"/>
          <w:szCs w:val="20"/>
        </w:rPr>
        <w:t>roperty at any time before the exchange of contracts</w:t>
      </w:r>
      <w:r w:rsidRPr="007E5675">
        <w:rPr>
          <w:rFonts w:ascii="Calibri" w:hAnsi="Calibri" w:cs="Calibri"/>
          <w:bCs/>
          <w:color w:val="156082" w:themeColor="accent1"/>
          <w:szCs w:val="20"/>
        </w:rPr>
        <w:t xml:space="preserve">, </w:t>
      </w:r>
      <w:r w:rsidR="00B144AD" w:rsidRPr="007E5675">
        <w:rPr>
          <w:rFonts w:ascii="Calibri" w:hAnsi="Calibri" w:cs="Calibri"/>
          <w:bCs/>
          <w:color w:val="156082" w:themeColor="accent1"/>
          <w:szCs w:val="20"/>
        </w:rPr>
        <w:t xml:space="preserve">but </w:t>
      </w:r>
      <w:r w:rsidR="006F4D3C" w:rsidRPr="007E5675">
        <w:rPr>
          <w:rFonts w:ascii="Calibri" w:hAnsi="Calibri" w:cs="Calibri"/>
          <w:bCs/>
          <w:color w:val="156082" w:themeColor="accent1"/>
          <w:szCs w:val="20"/>
        </w:rPr>
        <w:t xml:space="preserve">the fees you have paid will not be refundable and </w:t>
      </w:r>
      <w:r w:rsidRPr="007E5675">
        <w:rPr>
          <w:rFonts w:ascii="Calibri" w:hAnsi="Calibri" w:cs="Calibri"/>
          <w:bCs/>
          <w:color w:val="156082" w:themeColor="accent1"/>
          <w:szCs w:val="20"/>
        </w:rPr>
        <w:t xml:space="preserve">you </w:t>
      </w:r>
      <w:r w:rsidR="006F4D3C" w:rsidRPr="007E5675">
        <w:rPr>
          <w:rFonts w:ascii="Calibri" w:hAnsi="Calibri" w:cs="Calibri"/>
          <w:bCs/>
          <w:color w:val="156082" w:themeColor="accent1"/>
          <w:szCs w:val="20"/>
        </w:rPr>
        <w:t>may</w:t>
      </w:r>
      <w:r w:rsidRPr="007E5675">
        <w:rPr>
          <w:rFonts w:ascii="Calibri" w:hAnsi="Calibri" w:cs="Calibri"/>
          <w:bCs/>
          <w:color w:val="156082" w:themeColor="accent1"/>
          <w:szCs w:val="20"/>
        </w:rPr>
        <w:t xml:space="preserve"> be liable for costs or </w:t>
      </w:r>
      <w:r w:rsidR="00B144AD" w:rsidRPr="007E5675">
        <w:rPr>
          <w:rFonts w:ascii="Calibri" w:hAnsi="Calibri" w:cs="Calibri"/>
          <w:bCs/>
          <w:color w:val="156082" w:themeColor="accent1"/>
          <w:szCs w:val="20"/>
        </w:rPr>
        <w:t xml:space="preserve">any </w:t>
      </w:r>
      <w:r w:rsidRPr="007E5675">
        <w:rPr>
          <w:rFonts w:ascii="Calibri" w:hAnsi="Calibri" w:cs="Calibri"/>
          <w:bCs/>
          <w:color w:val="156082" w:themeColor="accent1"/>
          <w:szCs w:val="20"/>
        </w:rPr>
        <w:t>liabilities incurred up to the date of termination.</w:t>
      </w:r>
    </w:p>
    <w:p w14:paraId="5D65F8BC" w14:textId="6BA78E9C" w:rsidR="002C04B0" w:rsidRPr="007E5675" w:rsidRDefault="00EA6517" w:rsidP="000E3791">
      <w:pPr>
        <w:pStyle w:val="Level1"/>
        <w:spacing w:after="0"/>
        <w:ind w:left="567" w:hanging="709"/>
        <w:rPr>
          <w:rFonts w:ascii="Calibri" w:hAnsi="Calibri" w:cs="Calibri"/>
          <w:color w:val="156082" w:themeColor="accent1"/>
          <w:szCs w:val="20"/>
          <w:lang w:val="en-US"/>
        </w:rPr>
      </w:pPr>
      <w:r w:rsidRPr="007E5675">
        <w:rPr>
          <w:rFonts w:ascii="Calibri" w:hAnsi="Calibri" w:cs="Calibri"/>
          <w:color w:val="156082" w:themeColor="accent1"/>
          <w:szCs w:val="20"/>
          <w:lang w:val="en-US"/>
        </w:rPr>
        <w:t>Liability for Loss</w:t>
      </w:r>
    </w:p>
    <w:p w14:paraId="2C043451" w14:textId="4E4E43BF" w:rsidR="002C04B0" w:rsidRPr="00EA1169" w:rsidRDefault="00B144AD" w:rsidP="000E3791">
      <w:pPr>
        <w:pStyle w:val="Level2"/>
        <w:autoSpaceDE w:val="0"/>
        <w:autoSpaceDN w:val="0"/>
        <w:adjustRightInd w:val="0"/>
        <w:spacing w:after="0" w:line="240" w:lineRule="auto"/>
        <w:ind w:left="567" w:hanging="709"/>
        <w:jc w:val="both"/>
        <w:rPr>
          <w:rFonts w:ascii="Calibri" w:hAnsi="Calibri" w:cs="Calibri"/>
          <w:bCs/>
          <w:color w:val="156082" w:themeColor="accent1"/>
          <w:szCs w:val="20"/>
        </w:rPr>
      </w:pPr>
      <w:r w:rsidRPr="007E5675">
        <w:rPr>
          <w:rFonts w:ascii="Calibri" w:hAnsi="Calibri" w:cs="Calibri"/>
          <w:bCs/>
          <w:color w:val="156082" w:themeColor="accent1"/>
          <w:szCs w:val="20"/>
        </w:rPr>
        <w:t xml:space="preserve">Neither we nor the </w:t>
      </w:r>
      <w:r w:rsidR="007E13DF">
        <w:rPr>
          <w:rFonts w:ascii="Calibri" w:hAnsi="Calibri" w:cs="Calibri"/>
          <w:bCs/>
          <w:color w:val="156082" w:themeColor="accent1"/>
          <w:szCs w:val="20"/>
        </w:rPr>
        <w:t>Seller</w:t>
      </w:r>
      <w:r w:rsidRPr="005D1339">
        <w:rPr>
          <w:rFonts w:ascii="Calibri" w:hAnsi="Calibri" w:cs="Calibri"/>
          <w:bCs/>
          <w:color w:val="156082" w:themeColor="accent1"/>
          <w:szCs w:val="20"/>
        </w:rPr>
        <w:t xml:space="preserve"> </w:t>
      </w:r>
      <w:r w:rsidR="002C04B0" w:rsidRPr="005D1339">
        <w:rPr>
          <w:rFonts w:ascii="Calibri" w:hAnsi="Calibri" w:cs="Calibri"/>
          <w:bCs/>
          <w:color w:val="156082" w:themeColor="accent1"/>
          <w:szCs w:val="20"/>
        </w:rPr>
        <w:t xml:space="preserve">will be liable for any indirect or consequential loss of data, profit, revenue or business (whether direct or indirect), however caused, even if foreseeable. Nothing in these </w:t>
      </w:r>
      <w:r w:rsidR="0007364A">
        <w:rPr>
          <w:rFonts w:ascii="Calibri" w:hAnsi="Calibri" w:cs="Calibri"/>
          <w:bCs/>
          <w:color w:val="156082" w:themeColor="accent1"/>
          <w:szCs w:val="20"/>
        </w:rPr>
        <w:t>Conditions</w:t>
      </w:r>
      <w:r w:rsidR="002C04B0" w:rsidRPr="00EA1169">
        <w:rPr>
          <w:rFonts w:ascii="Calibri" w:hAnsi="Calibri" w:cs="Calibri"/>
          <w:bCs/>
          <w:color w:val="156082" w:themeColor="accent1"/>
          <w:szCs w:val="20"/>
        </w:rPr>
        <w:t xml:space="preserve"> excludes or limits our liability for death or personal injury arising from negligence, or fraud or fraudulent misrepresentation. </w:t>
      </w:r>
      <w:r w:rsidR="009A587A" w:rsidRPr="00EA1169">
        <w:rPr>
          <w:rFonts w:ascii="Calibri" w:hAnsi="Calibri" w:cs="Calibri"/>
          <w:bCs/>
          <w:color w:val="156082" w:themeColor="accent1"/>
          <w:szCs w:val="20"/>
        </w:rPr>
        <w:t>I</w:t>
      </w:r>
      <w:r w:rsidR="002C04B0" w:rsidRPr="00EA1169">
        <w:rPr>
          <w:rFonts w:ascii="Calibri" w:hAnsi="Calibri" w:cs="Calibri"/>
          <w:bCs/>
          <w:color w:val="156082" w:themeColor="accent1"/>
          <w:szCs w:val="20"/>
        </w:rPr>
        <w:t xml:space="preserve">f you are a company, </w:t>
      </w:r>
      <w:r w:rsidR="00394B71" w:rsidRPr="00EA1169">
        <w:rPr>
          <w:rFonts w:ascii="Calibri" w:hAnsi="Calibri" w:cs="Calibri"/>
          <w:bCs/>
          <w:color w:val="156082" w:themeColor="accent1"/>
          <w:szCs w:val="20"/>
        </w:rPr>
        <w:t xml:space="preserve">any </w:t>
      </w:r>
      <w:r w:rsidR="002C04B0" w:rsidRPr="00EA1169">
        <w:rPr>
          <w:rFonts w:ascii="Calibri" w:hAnsi="Calibri" w:cs="Calibri"/>
          <w:bCs/>
          <w:color w:val="156082" w:themeColor="accent1"/>
          <w:szCs w:val="20"/>
        </w:rPr>
        <w:t xml:space="preserve">liability is limited to the sums received by us </w:t>
      </w:r>
      <w:r w:rsidR="00394B71" w:rsidRPr="00EA1169">
        <w:rPr>
          <w:rFonts w:ascii="Calibri" w:hAnsi="Calibri" w:cs="Calibri"/>
          <w:bCs/>
          <w:color w:val="156082" w:themeColor="accent1"/>
          <w:szCs w:val="20"/>
        </w:rPr>
        <w:t xml:space="preserve">as agent for the </w:t>
      </w:r>
      <w:r w:rsidR="007E13DF">
        <w:rPr>
          <w:rFonts w:ascii="Calibri" w:hAnsi="Calibri" w:cs="Calibri"/>
          <w:bCs/>
          <w:color w:val="156082" w:themeColor="accent1"/>
          <w:szCs w:val="20"/>
        </w:rPr>
        <w:t>Seller</w:t>
      </w:r>
      <w:r w:rsidR="00394B71" w:rsidRPr="00EA1169">
        <w:rPr>
          <w:rFonts w:ascii="Calibri" w:hAnsi="Calibri" w:cs="Calibri"/>
          <w:bCs/>
          <w:color w:val="156082" w:themeColor="accent1"/>
          <w:szCs w:val="20"/>
        </w:rPr>
        <w:t xml:space="preserve"> </w:t>
      </w:r>
      <w:r w:rsidR="002C04B0" w:rsidRPr="00EA1169">
        <w:rPr>
          <w:rFonts w:ascii="Calibri" w:hAnsi="Calibri" w:cs="Calibri"/>
          <w:bCs/>
          <w:color w:val="156082" w:themeColor="accent1"/>
          <w:szCs w:val="20"/>
        </w:rPr>
        <w:t>under this Agreement</w:t>
      </w:r>
      <w:r w:rsidR="00DE32B1">
        <w:rPr>
          <w:rFonts w:ascii="Calibri" w:hAnsi="Calibri" w:cs="Calibri"/>
          <w:bCs/>
          <w:color w:val="156082" w:themeColor="accent1"/>
          <w:szCs w:val="20"/>
        </w:rPr>
        <w:t>;</w:t>
      </w:r>
    </w:p>
    <w:p w14:paraId="3857D01B" w14:textId="3D8540D1" w:rsidR="002C04B0" w:rsidRPr="007E5675" w:rsidRDefault="002C04B0" w:rsidP="000E3791">
      <w:pPr>
        <w:pStyle w:val="Level2"/>
        <w:autoSpaceDE w:val="0"/>
        <w:autoSpaceDN w:val="0"/>
        <w:adjustRightInd w:val="0"/>
        <w:spacing w:after="0" w:line="240" w:lineRule="auto"/>
        <w:ind w:left="567" w:hanging="709"/>
        <w:jc w:val="both"/>
        <w:rPr>
          <w:rFonts w:ascii="Calibri" w:hAnsi="Calibri" w:cs="Calibri"/>
          <w:bCs/>
          <w:color w:val="156082" w:themeColor="accent1"/>
          <w:szCs w:val="20"/>
        </w:rPr>
      </w:pPr>
      <w:r w:rsidRPr="00EA1169">
        <w:rPr>
          <w:rFonts w:ascii="Calibri" w:hAnsi="Calibri" w:cs="Calibri"/>
          <w:bCs/>
          <w:color w:val="156082" w:themeColor="accent1"/>
          <w:szCs w:val="20"/>
        </w:rPr>
        <w:t xml:space="preserve">You may become liable for any loss or damage whether in contract, tort or otherwise to the extent legally permissible if you are in breach of </w:t>
      </w:r>
      <w:r w:rsidR="00B144AD" w:rsidRPr="00EA1169">
        <w:rPr>
          <w:rFonts w:ascii="Calibri" w:hAnsi="Calibri" w:cs="Calibri"/>
          <w:bCs/>
          <w:color w:val="156082" w:themeColor="accent1"/>
          <w:szCs w:val="20"/>
        </w:rPr>
        <w:t xml:space="preserve">your obligations set out in these </w:t>
      </w:r>
      <w:r w:rsidR="0007364A">
        <w:rPr>
          <w:rFonts w:ascii="Calibri" w:hAnsi="Calibri" w:cs="Calibri"/>
          <w:bCs/>
          <w:color w:val="156082" w:themeColor="accent1"/>
          <w:szCs w:val="20"/>
        </w:rPr>
        <w:t>Conditions</w:t>
      </w:r>
      <w:r w:rsidRPr="007E5675">
        <w:rPr>
          <w:rFonts w:ascii="Calibri" w:hAnsi="Calibri" w:cs="Calibri"/>
          <w:bCs/>
          <w:color w:val="156082" w:themeColor="accent1"/>
          <w:szCs w:val="20"/>
        </w:rPr>
        <w:t xml:space="preserve">. </w:t>
      </w:r>
    </w:p>
    <w:p w14:paraId="2CE39789" w14:textId="1E06A601" w:rsidR="002C04B0" w:rsidRPr="007E5675" w:rsidRDefault="002C04B0" w:rsidP="000E3791">
      <w:pPr>
        <w:pStyle w:val="Level1"/>
        <w:spacing w:after="0"/>
        <w:ind w:left="567" w:hanging="709"/>
        <w:rPr>
          <w:rFonts w:ascii="Calibri" w:hAnsi="Calibri" w:cs="Calibri"/>
          <w:color w:val="156082" w:themeColor="accent1"/>
          <w:szCs w:val="20"/>
          <w:lang w:val="en-US"/>
        </w:rPr>
      </w:pPr>
      <w:r w:rsidRPr="007E5675">
        <w:rPr>
          <w:rFonts w:ascii="Calibri" w:hAnsi="Calibri" w:cs="Calibri"/>
          <w:color w:val="156082" w:themeColor="accent1"/>
          <w:szCs w:val="20"/>
          <w:lang w:val="en-US"/>
        </w:rPr>
        <w:t>General</w:t>
      </w:r>
    </w:p>
    <w:p w14:paraId="32392442" w14:textId="0A8D3C26" w:rsidR="002C04B0" w:rsidRPr="007E5675" w:rsidRDefault="002C04B0" w:rsidP="000E3791">
      <w:pPr>
        <w:pStyle w:val="Level2"/>
        <w:autoSpaceDE w:val="0"/>
        <w:autoSpaceDN w:val="0"/>
        <w:adjustRightInd w:val="0"/>
        <w:spacing w:after="0" w:line="240" w:lineRule="auto"/>
        <w:ind w:left="567" w:hanging="709"/>
        <w:jc w:val="both"/>
        <w:rPr>
          <w:rFonts w:ascii="Calibri" w:hAnsi="Calibri" w:cs="Calibri"/>
          <w:bCs/>
          <w:color w:val="156082" w:themeColor="accent1"/>
          <w:szCs w:val="20"/>
        </w:rPr>
      </w:pPr>
      <w:r w:rsidRPr="007E5675">
        <w:rPr>
          <w:rFonts w:ascii="Calibri" w:hAnsi="Calibri" w:cs="Calibri"/>
          <w:bCs/>
          <w:color w:val="156082" w:themeColor="accent1"/>
          <w:szCs w:val="20"/>
        </w:rPr>
        <w:t>This Agreement is governed by and construed in accordance with English law</w:t>
      </w:r>
      <w:r w:rsidR="00DE32B1">
        <w:rPr>
          <w:rFonts w:ascii="Calibri" w:hAnsi="Calibri" w:cs="Calibri"/>
          <w:bCs/>
          <w:color w:val="156082" w:themeColor="accent1"/>
          <w:szCs w:val="20"/>
        </w:rPr>
        <w:t>;</w:t>
      </w:r>
      <w:r w:rsidRPr="007E5675">
        <w:rPr>
          <w:rFonts w:ascii="Calibri" w:hAnsi="Calibri" w:cs="Calibri"/>
          <w:bCs/>
          <w:color w:val="156082" w:themeColor="accent1"/>
          <w:szCs w:val="20"/>
        </w:rPr>
        <w:t xml:space="preserve">  </w:t>
      </w:r>
    </w:p>
    <w:p w14:paraId="5530C860" w14:textId="271D38A8" w:rsidR="002C04B0" w:rsidRPr="0012770A" w:rsidRDefault="002C04B0" w:rsidP="000E3791">
      <w:pPr>
        <w:pStyle w:val="Level2"/>
        <w:autoSpaceDE w:val="0"/>
        <w:autoSpaceDN w:val="0"/>
        <w:adjustRightInd w:val="0"/>
        <w:spacing w:after="0" w:line="240" w:lineRule="auto"/>
        <w:ind w:left="567" w:hanging="709"/>
        <w:jc w:val="both"/>
        <w:rPr>
          <w:rFonts w:ascii="Calibri" w:hAnsi="Calibri" w:cs="Calibri"/>
          <w:bCs/>
          <w:color w:val="156082" w:themeColor="accent1"/>
          <w:szCs w:val="20"/>
        </w:rPr>
      </w:pPr>
      <w:r w:rsidRPr="007E5675">
        <w:rPr>
          <w:rFonts w:ascii="Calibri" w:hAnsi="Calibri" w:cs="Calibri"/>
          <w:bCs/>
          <w:color w:val="156082" w:themeColor="accent1"/>
          <w:szCs w:val="20"/>
        </w:rPr>
        <w:t xml:space="preserve">If you are a consumer in England &amp; Wales, you can bring claims against </w:t>
      </w:r>
      <w:r w:rsidR="00B144AD" w:rsidRPr="007E5675">
        <w:rPr>
          <w:rFonts w:ascii="Calibri" w:hAnsi="Calibri" w:cs="Calibri"/>
          <w:bCs/>
          <w:color w:val="156082" w:themeColor="accent1"/>
          <w:szCs w:val="20"/>
        </w:rPr>
        <w:t xml:space="preserve">the </w:t>
      </w:r>
      <w:r w:rsidR="007E13DF">
        <w:rPr>
          <w:rFonts w:ascii="Calibri" w:hAnsi="Calibri" w:cs="Calibri"/>
          <w:bCs/>
          <w:color w:val="156082" w:themeColor="accent1"/>
          <w:szCs w:val="20"/>
        </w:rPr>
        <w:t>Seller</w:t>
      </w:r>
      <w:r w:rsidR="00B144AD" w:rsidRPr="007E5675">
        <w:rPr>
          <w:rFonts w:ascii="Calibri" w:hAnsi="Calibri" w:cs="Calibri"/>
          <w:bCs/>
          <w:color w:val="156082" w:themeColor="accent1"/>
          <w:szCs w:val="20"/>
        </w:rPr>
        <w:t xml:space="preserve"> </w:t>
      </w:r>
      <w:r w:rsidRPr="007E5675">
        <w:rPr>
          <w:rFonts w:ascii="Calibri" w:hAnsi="Calibri" w:cs="Calibri"/>
          <w:bCs/>
          <w:color w:val="156082" w:themeColor="accent1"/>
          <w:szCs w:val="20"/>
        </w:rPr>
        <w:t xml:space="preserve">in the English courts. If you live in Wales, Scotland or Northern Ireland, you can also bring claims against </w:t>
      </w:r>
      <w:r w:rsidR="00B144AD" w:rsidRPr="007E5675">
        <w:rPr>
          <w:rFonts w:ascii="Calibri" w:hAnsi="Calibri" w:cs="Calibri"/>
          <w:bCs/>
          <w:color w:val="156082" w:themeColor="accent1"/>
          <w:szCs w:val="20"/>
        </w:rPr>
        <w:t xml:space="preserve">the </w:t>
      </w:r>
      <w:r w:rsidR="007E13DF">
        <w:rPr>
          <w:rFonts w:ascii="Calibri" w:hAnsi="Calibri" w:cs="Calibri"/>
          <w:bCs/>
          <w:color w:val="156082" w:themeColor="accent1"/>
          <w:szCs w:val="20"/>
        </w:rPr>
        <w:t>Seller</w:t>
      </w:r>
      <w:r w:rsidR="00B144AD" w:rsidRPr="007E5675">
        <w:rPr>
          <w:rFonts w:ascii="Calibri" w:hAnsi="Calibri" w:cs="Calibri"/>
          <w:bCs/>
          <w:color w:val="156082" w:themeColor="accent1"/>
          <w:szCs w:val="20"/>
        </w:rPr>
        <w:t xml:space="preserve"> </w:t>
      </w:r>
      <w:r w:rsidRPr="007E5675">
        <w:rPr>
          <w:rFonts w:ascii="Calibri" w:hAnsi="Calibri" w:cs="Calibri"/>
          <w:bCs/>
          <w:color w:val="156082" w:themeColor="accent1"/>
          <w:szCs w:val="20"/>
        </w:rPr>
        <w:t xml:space="preserve">in the courts of the country you live in. </w:t>
      </w:r>
      <w:r w:rsidR="00B144AD" w:rsidRPr="007E5675">
        <w:rPr>
          <w:rFonts w:ascii="Calibri" w:hAnsi="Calibri" w:cs="Calibri"/>
          <w:bCs/>
          <w:color w:val="156082" w:themeColor="accent1"/>
          <w:szCs w:val="20"/>
        </w:rPr>
        <w:t xml:space="preserve">The </w:t>
      </w:r>
      <w:r w:rsidR="007E13DF">
        <w:rPr>
          <w:rFonts w:ascii="Calibri" w:hAnsi="Calibri" w:cs="Calibri"/>
          <w:bCs/>
          <w:color w:val="156082" w:themeColor="accent1"/>
          <w:szCs w:val="20"/>
        </w:rPr>
        <w:t>Seller</w:t>
      </w:r>
      <w:r w:rsidR="00B144AD" w:rsidRPr="0012770A">
        <w:rPr>
          <w:rFonts w:ascii="Calibri" w:hAnsi="Calibri" w:cs="Calibri"/>
          <w:bCs/>
          <w:color w:val="156082" w:themeColor="accent1"/>
          <w:szCs w:val="20"/>
        </w:rPr>
        <w:t xml:space="preserve"> </w:t>
      </w:r>
      <w:r w:rsidRPr="0012770A">
        <w:rPr>
          <w:rFonts w:ascii="Calibri" w:hAnsi="Calibri" w:cs="Calibri"/>
          <w:bCs/>
          <w:color w:val="156082" w:themeColor="accent1"/>
          <w:szCs w:val="20"/>
        </w:rPr>
        <w:t>can claim against you in the courts of the country you live in</w:t>
      </w:r>
      <w:r w:rsidR="00DE32B1">
        <w:rPr>
          <w:rFonts w:ascii="Calibri" w:hAnsi="Calibri" w:cs="Calibri"/>
          <w:bCs/>
          <w:color w:val="156082" w:themeColor="accent1"/>
          <w:szCs w:val="20"/>
        </w:rPr>
        <w:t>;</w:t>
      </w:r>
    </w:p>
    <w:p w14:paraId="4B83E0E4" w14:textId="0A7A2D6A" w:rsidR="002C04B0" w:rsidRDefault="002C04B0" w:rsidP="000E3791">
      <w:pPr>
        <w:pStyle w:val="Level2"/>
        <w:autoSpaceDE w:val="0"/>
        <w:autoSpaceDN w:val="0"/>
        <w:adjustRightInd w:val="0"/>
        <w:spacing w:after="0" w:line="240" w:lineRule="auto"/>
        <w:ind w:left="567" w:hanging="709"/>
        <w:jc w:val="both"/>
        <w:rPr>
          <w:rFonts w:ascii="Calibri" w:hAnsi="Calibri" w:cs="Calibri"/>
          <w:bCs/>
          <w:color w:val="156082" w:themeColor="accent1"/>
          <w:szCs w:val="20"/>
        </w:rPr>
      </w:pPr>
      <w:r w:rsidRPr="0012770A">
        <w:rPr>
          <w:rFonts w:ascii="Calibri" w:hAnsi="Calibri" w:cs="Calibri"/>
          <w:bCs/>
          <w:color w:val="156082" w:themeColor="accent1"/>
          <w:szCs w:val="20"/>
        </w:rPr>
        <w:t xml:space="preserve">Where you are a consumer and </w:t>
      </w:r>
      <w:r w:rsidR="00B144AD" w:rsidRPr="0012770A">
        <w:rPr>
          <w:rFonts w:ascii="Calibri" w:hAnsi="Calibri" w:cs="Calibri"/>
          <w:bCs/>
          <w:color w:val="156082" w:themeColor="accent1"/>
          <w:szCs w:val="20"/>
        </w:rPr>
        <w:t xml:space="preserve">have </w:t>
      </w:r>
      <w:r w:rsidRPr="0012770A">
        <w:rPr>
          <w:rFonts w:ascii="Calibri" w:hAnsi="Calibri" w:cs="Calibri"/>
          <w:bCs/>
          <w:color w:val="156082" w:themeColor="accent1"/>
          <w:szCs w:val="20"/>
        </w:rPr>
        <w:t xml:space="preserve">a complaint about the </w:t>
      </w:r>
      <w:r w:rsidR="00B144AD" w:rsidRPr="0012770A">
        <w:rPr>
          <w:rFonts w:ascii="Calibri" w:hAnsi="Calibri" w:cs="Calibri"/>
          <w:bCs/>
          <w:color w:val="156082" w:themeColor="accent1"/>
          <w:szCs w:val="20"/>
        </w:rPr>
        <w:t>conduct of the sale process</w:t>
      </w:r>
      <w:r w:rsidRPr="0012770A">
        <w:rPr>
          <w:rFonts w:ascii="Calibri" w:hAnsi="Calibri" w:cs="Calibri"/>
          <w:bCs/>
          <w:color w:val="156082" w:themeColor="accent1"/>
          <w:szCs w:val="20"/>
        </w:rPr>
        <w:t xml:space="preserve">, we will try to resolve any </w:t>
      </w:r>
      <w:r w:rsidR="00B144AD" w:rsidRPr="0012770A">
        <w:rPr>
          <w:rFonts w:ascii="Calibri" w:hAnsi="Calibri" w:cs="Calibri"/>
          <w:bCs/>
          <w:color w:val="156082" w:themeColor="accent1"/>
          <w:szCs w:val="20"/>
        </w:rPr>
        <w:t xml:space="preserve">issues </w:t>
      </w:r>
      <w:r w:rsidRPr="0012770A">
        <w:rPr>
          <w:rFonts w:ascii="Calibri" w:hAnsi="Calibri" w:cs="Calibri"/>
          <w:bCs/>
          <w:color w:val="156082" w:themeColor="accent1"/>
          <w:szCs w:val="20"/>
        </w:rPr>
        <w:t>with you quickly and efficiently. Please contact us at Customer Service Manager, GOTO</w:t>
      </w:r>
      <w:r w:rsidR="00D24AB2" w:rsidRPr="0012770A">
        <w:rPr>
          <w:rFonts w:ascii="Calibri" w:hAnsi="Calibri" w:cs="Calibri"/>
          <w:bCs/>
          <w:color w:val="156082" w:themeColor="accent1"/>
          <w:szCs w:val="20"/>
        </w:rPr>
        <w:t xml:space="preserve"> </w:t>
      </w:r>
      <w:r w:rsidR="005A45F9" w:rsidRPr="0012770A">
        <w:rPr>
          <w:rFonts w:ascii="Calibri" w:hAnsi="Calibri" w:cs="Calibri"/>
          <w:bCs/>
          <w:color w:val="156082" w:themeColor="accent1"/>
          <w:szCs w:val="20"/>
        </w:rPr>
        <w:t>Properties</w:t>
      </w:r>
      <w:r w:rsidRPr="0012770A">
        <w:rPr>
          <w:rFonts w:ascii="Calibri" w:hAnsi="Calibri" w:cs="Calibri"/>
          <w:bCs/>
          <w:color w:val="156082" w:themeColor="accent1"/>
          <w:szCs w:val="20"/>
        </w:rPr>
        <w:t xml:space="preserve"> The Hall Barn, Church Lane, Lewknor, Oxfordshire, OX49 5TP. If we are unable to resolve the complaint to your satisfaction, you may </w:t>
      </w:r>
      <w:r w:rsidR="00994934" w:rsidRPr="0012770A">
        <w:rPr>
          <w:rFonts w:ascii="Calibri" w:hAnsi="Calibri" w:cs="Calibri"/>
          <w:bCs/>
          <w:color w:val="156082" w:themeColor="accent1"/>
          <w:szCs w:val="20"/>
        </w:rPr>
        <w:t xml:space="preserve">be able to </w:t>
      </w:r>
      <w:r w:rsidRPr="0012770A">
        <w:rPr>
          <w:rFonts w:ascii="Calibri" w:hAnsi="Calibri" w:cs="Calibri"/>
          <w:bCs/>
          <w:color w:val="156082" w:themeColor="accent1"/>
          <w:szCs w:val="20"/>
        </w:rPr>
        <w:t xml:space="preserve">refer the matter to The Property Ombudsman (website </w:t>
      </w:r>
      <w:hyperlink r:id="rId12" w:history="1">
        <w:r w:rsidR="00994934" w:rsidRPr="00A365A6">
          <w:rPr>
            <w:rStyle w:val="Hyperlink"/>
            <w:rFonts w:ascii="Calibri" w:hAnsi="Calibri" w:cs="Calibri"/>
            <w:bCs/>
            <w:color w:val="156082" w:themeColor="accent1"/>
            <w:szCs w:val="20"/>
          </w:rPr>
          <w:t>https://www.tpos.co.uk</w:t>
        </w:r>
      </w:hyperlink>
      <w:r w:rsidRPr="0012770A">
        <w:rPr>
          <w:rFonts w:ascii="Calibri" w:hAnsi="Calibri" w:cs="Calibri"/>
          <w:bCs/>
          <w:color w:val="156082" w:themeColor="accent1"/>
          <w:szCs w:val="20"/>
        </w:rPr>
        <w:t>)</w:t>
      </w:r>
      <w:r w:rsidR="00994934" w:rsidRPr="0012770A">
        <w:rPr>
          <w:rFonts w:ascii="Calibri" w:hAnsi="Calibri" w:cs="Calibri"/>
          <w:bCs/>
          <w:color w:val="156082" w:themeColor="accent1"/>
          <w:szCs w:val="20"/>
        </w:rPr>
        <w:t>, who will be able to let you know if they can deal with your complaint</w:t>
      </w:r>
      <w:r w:rsidRPr="0012770A">
        <w:rPr>
          <w:rFonts w:ascii="Calibri" w:hAnsi="Calibri" w:cs="Calibri"/>
          <w:bCs/>
          <w:color w:val="156082" w:themeColor="accent1"/>
          <w:szCs w:val="20"/>
        </w:rPr>
        <w:t xml:space="preserve">. </w:t>
      </w:r>
    </w:p>
    <w:p w14:paraId="14B489E9" w14:textId="77777777" w:rsidR="002C04B0" w:rsidRPr="0012770A" w:rsidRDefault="002C04B0" w:rsidP="000E3791">
      <w:pPr>
        <w:pStyle w:val="Level2"/>
        <w:numPr>
          <w:ilvl w:val="0"/>
          <w:numId w:val="0"/>
        </w:numPr>
        <w:autoSpaceDE w:val="0"/>
        <w:autoSpaceDN w:val="0"/>
        <w:adjustRightInd w:val="0"/>
        <w:spacing w:after="0" w:line="240" w:lineRule="auto"/>
        <w:ind w:left="567"/>
        <w:jc w:val="both"/>
        <w:rPr>
          <w:rFonts w:ascii="Calibri" w:hAnsi="Calibri" w:cs="Calibri"/>
          <w:color w:val="156082" w:themeColor="accent1"/>
          <w:szCs w:val="20"/>
        </w:rPr>
      </w:pPr>
    </w:p>
    <w:p w14:paraId="6D1B5D6C" w14:textId="77777777" w:rsidR="002C04B0" w:rsidRPr="0012770A" w:rsidRDefault="002C04B0" w:rsidP="000E3791">
      <w:pPr>
        <w:pStyle w:val="Level1"/>
        <w:numPr>
          <w:ilvl w:val="0"/>
          <w:numId w:val="0"/>
        </w:numPr>
        <w:tabs>
          <w:tab w:val="clear" w:pos="426"/>
          <w:tab w:val="left" w:pos="709"/>
        </w:tabs>
        <w:spacing w:after="0"/>
        <w:jc w:val="center"/>
        <w:rPr>
          <w:rFonts w:ascii="Calibri" w:hAnsi="Calibri" w:cs="Calibri"/>
          <w:color w:val="156082" w:themeColor="accent1"/>
          <w:szCs w:val="20"/>
        </w:rPr>
      </w:pPr>
      <w:r w:rsidRPr="0012770A">
        <w:rPr>
          <w:rFonts w:ascii="Calibri" w:hAnsi="Calibri" w:cs="Calibri"/>
          <w:color w:val="156082" w:themeColor="accent1"/>
          <w:szCs w:val="20"/>
        </w:rPr>
        <w:t>If you have any queries, please contact us on</w:t>
      </w:r>
    </w:p>
    <w:p w14:paraId="4DDBF7C3" w14:textId="77777777" w:rsidR="002C04B0" w:rsidRPr="0012770A" w:rsidRDefault="002C04B0" w:rsidP="000E3791">
      <w:pPr>
        <w:pStyle w:val="Level1"/>
        <w:numPr>
          <w:ilvl w:val="0"/>
          <w:numId w:val="0"/>
        </w:numPr>
        <w:tabs>
          <w:tab w:val="clear" w:pos="426"/>
          <w:tab w:val="left" w:pos="709"/>
        </w:tabs>
        <w:spacing w:after="0"/>
        <w:jc w:val="center"/>
        <w:rPr>
          <w:rFonts w:ascii="Calibri" w:hAnsi="Calibri" w:cs="Calibri"/>
          <w:color w:val="156082" w:themeColor="accent1"/>
          <w:szCs w:val="20"/>
        </w:rPr>
      </w:pPr>
      <w:r w:rsidRPr="0012770A">
        <w:rPr>
          <w:rFonts w:ascii="Calibri" w:hAnsi="Calibri" w:cs="Calibri"/>
          <w:color w:val="156082" w:themeColor="accent1"/>
          <w:szCs w:val="20"/>
        </w:rPr>
        <w:t>01844 873300</w:t>
      </w:r>
    </w:p>
    <w:p w14:paraId="25388558" w14:textId="77777777" w:rsidR="002C04B0" w:rsidRPr="0012770A" w:rsidRDefault="002C04B0" w:rsidP="000E3791">
      <w:pPr>
        <w:pStyle w:val="Level1"/>
        <w:numPr>
          <w:ilvl w:val="0"/>
          <w:numId w:val="0"/>
        </w:numPr>
        <w:spacing w:after="0"/>
        <w:ind w:left="360"/>
        <w:rPr>
          <w:rFonts w:ascii="Calibri" w:hAnsi="Calibri" w:cs="Calibri"/>
          <w:color w:val="156082" w:themeColor="accent1"/>
          <w:szCs w:val="20"/>
        </w:rPr>
      </w:pPr>
    </w:p>
    <w:p w14:paraId="461F1590" w14:textId="71F02C8B" w:rsidR="00D03526" w:rsidRPr="00A365A6" w:rsidRDefault="00D03526" w:rsidP="000E3791">
      <w:pPr>
        <w:spacing w:after="0" w:line="240" w:lineRule="auto"/>
        <w:rPr>
          <w:rFonts w:ascii="Calibri" w:hAnsi="Calibri" w:cs="Calibri"/>
          <w:color w:val="156082" w:themeColor="accent1"/>
          <w:sz w:val="20"/>
          <w:szCs w:val="20"/>
          <w:lang w:val="en-US"/>
        </w:rPr>
      </w:pPr>
    </w:p>
    <w:sectPr w:rsidR="00D03526" w:rsidRPr="00A365A6" w:rsidSect="00580237">
      <w:footerReference w:type="default" r:id="rId13"/>
      <w:pgSz w:w="11906" w:h="16838"/>
      <w:pgMar w:top="709" w:right="849"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058CAC" w14:textId="77777777" w:rsidR="00A35DF5" w:rsidRDefault="00A35DF5" w:rsidP="007452F8">
      <w:pPr>
        <w:spacing w:after="0" w:line="240" w:lineRule="auto"/>
      </w:pPr>
      <w:r>
        <w:separator/>
      </w:r>
    </w:p>
  </w:endnote>
  <w:endnote w:type="continuationSeparator" w:id="0">
    <w:p w14:paraId="4A80F7D7" w14:textId="77777777" w:rsidR="00A35DF5" w:rsidRDefault="00A35DF5" w:rsidP="007452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7C36E" w14:textId="4B705AFC" w:rsidR="007B7A53" w:rsidRPr="00B2147B" w:rsidRDefault="0002038F" w:rsidP="000574D7">
    <w:pPr>
      <w:pStyle w:val="Footer"/>
      <w:jc w:val="right"/>
      <w:rPr>
        <w:lang w:val="en-US"/>
      </w:rPr>
    </w:pPr>
    <w:r>
      <w:rPr>
        <w:lang w:val="en-US"/>
      </w:rPr>
      <w:t>V8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26F0CC" w14:textId="77777777" w:rsidR="00A35DF5" w:rsidRDefault="00A35DF5" w:rsidP="007452F8">
      <w:pPr>
        <w:spacing w:after="0" w:line="240" w:lineRule="auto"/>
      </w:pPr>
      <w:r>
        <w:separator/>
      </w:r>
    </w:p>
  </w:footnote>
  <w:footnote w:type="continuationSeparator" w:id="0">
    <w:p w14:paraId="4DB00110" w14:textId="77777777" w:rsidR="00A35DF5" w:rsidRDefault="00A35DF5" w:rsidP="007452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3B4C4B"/>
    <w:multiLevelType w:val="hybridMultilevel"/>
    <w:tmpl w:val="44A4CF9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299D2A60"/>
    <w:multiLevelType w:val="hybridMultilevel"/>
    <w:tmpl w:val="2ADEE644"/>
    <w:lvl w:ilvl="0" w:tplc="08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4B7A45E1"/>
    <w:multiLevelType w:val="multilevel"/>
    <w:tmpl w:val="9306F91C"/>
    <w:lvl w:ilvl="0">
      <w:start w:val="1"/>
      <w:numFmt w:val="decimal"/>
      <w:lvlText w:val="%1."/>
      <w:lvlJc w:val="left"/>
      <w:pPr>
        <w:ind w:left="360" w:hanging="360"/>
      </w:pPr>
      <w:rPr>
        <w:rFonts w:hint="default"/>
        <w:b/>
        <w:bCs/>
        <w:strike w:val="0"/>
        <w:color w:val="156082" w:themeColor="accent1"/>
      </w:rPr>
    </w:lvl>
    <w:lvl w:ilvl="1">
      <w:start w:val="1"/>
      <w:numFmt w:val="bullet"/>
      <w:lvlText w:val=""/>
      <w:lvlJc w:val="left"/>
      <w:pPr>
        <w:ind w:left="360" w:hanging="360"/>
      </w:pPr>
      <w:rPr>
        <w:rFonts w:ascii="Symbol" w:hAnsi="Symbol" w:hint="default"/>
      </w:rPr>
    </w:lvl>
    <w:lvl w:ilvl="2">
      <w:start w:val="1"/>
      <w:numFmt w:val="decimal"/>
      <w:lvlText w:val="%1.%2.%3."/>
      <w:lvlJc w:val="left"/>
      <w:pPr>
        <w:ind w:left="4048" w:hanging="504"/>
      </w:pPr>
      <w:rPr>
        <w:rFonts w:hint="default"/>
        <w:b/>
        <w:bCs/>
        <w:strike w:val="0"/>
      </w:rPr>
    </w:lvl>
    <w:lvl w:ilvl="3">
      <w:start w:val="1"/>
      <w:numFmt w:val="decimal"/>
      <w:lvlText w:val="%1.%2.%3.%4."/>
      <w:lvlJc w:val="left"/>
      <w:pPr>
        <w:ind w:left="2350" w:hanging="648"/>
      </w:pPr>
      <w:rPr>
        <w:rFonts w:hint="default"/>
        <w:b/>
        <w:bCs/>
      </w:rPr>
    </w:lvl>
    <w:lvl w:ilvl="4">
      <w:start w:val="1"/>
      <w:numFmt w:val="decimal"/>
      <w:lvlText w:val="%1.%2.%3.%4.%5."/>
      <w:lvlJc w:val="left"/>
      <w:pPr>
        <w:ind w:left="2090" w:hanging="792"/>
      </w:pPr>
      <w:rPr>
        <w:rFonts w:hint="default"/>
      </w:rPr>
    </w:lvl>
    <w:lvl w:ilvl="5">
      <w:start w:val="1"/>
      <w:numFmt w:val="decimal"/>
      <w:lvlText w:val="%1.%2.%3.%4.%5.%6."/>
      <w:lvlJc w:val="left"/>
      <w:pPr>
        <w:ind w:left="2594" w:hanging="936"/>
      </w:pPr>
      <w:rPr>
        <w:rFonts w:hint="default"/>
      </w:rPr>
    </w:lvl>
    <w:lvl w:ilvl="6">
      <w:start w:val="1"/>
      <w:numFmt w:val="decimal"/>
      <w:lvlText w:val="%1.%2.%3.%4.%5.%6.%7."/>
      <w:lvlJc w:val="left"/>
      <w:pPr>
        <w:ind w:left="3098" w:hanging="1080"/>
      </w:pPr>
      <w:rPr>
        <w:rFonts w:hint="default"/>
      </w:rPr>
    </w:lvl>
    <w:lvl w:ilvl="7">
      <w:start w:val="1"/>
      <w:numFmt w:val="decimal"/>
      <w:lvlText w:val="%1.%2.%3.%4.%5.%6.%7.%8."/>
      <w:lvlJc w:val="left"/>
      <w:pPr>
        <w:ind w:left="3602" w:hanging="1224"/>
      </w:pPr>
      <w:rPr>
        <w:rFonts w:hint="default"/>
      </w:rPr>
    </w:lvl>
    <w:lvl w:ilvl="8">
      <w:start w:val="1"/>
      <w:numFmt w:val="decimal"/>
      <w:lvlText w:val="%1.%2.%3.%4.%5.%6.%7.%8.%9."/>
      <w:lvlJc w:val="left"/>
      <w:pPr>
        <w:ind w:left="4178" w:hanging="1440"/>
      </w:pPr>
      <w:rPr>
        <w:rFonts w:hint="default"/>
      </w:rPr>
    </w:lvl>
  </w:abstractNum>
  <w:abstractNum w:abstractNumId="3" w15:restartNumberingAfterBreak="0">
    <w:nsid w:val="750A5A93"/>
    <w:multiLevelType w:val="multilevel"/>
    <w:tmpl w:val="6CC8B3C4"/>
    <w:lvl w:ilvl="0">
      <w:start w:val="1"/>
      <w:numFmt w:val="decimal"/>
      <w:pStyle w:val="Level1"/>
      <w:lvlText w:val="%1."/>
      <w:lvlJc w:val="left"/>
      <w:pPr>
        <w:ind w:left="360" w:hanging="360"/>
      </w:pPr>
      <w:rPr>
        <w:rFonts w:hint="default"/>
        <w:b/>
        <w:bCs/>
        <w:strike w:val="0"/>
        <w:color w:val="156082" w:themeColor="accent1"/>
      </w:rPr>
    </w:lvl>
    <w:lvl w:ilvl="1">
      <w:start w:val="1"/>
      <w:numFmt w:val="decimal"/>
      <w:pStyle w:val="Level2"/>
      <w:lvlText w:val="%1.%2."/>
      <w:lvlJc w:val="left"/>
      <w:pPr>
        <w:ind w:left="3693" w:hanging="432"/>
      </w:pPr>
      <w:rPr>
        <w:rFonts w:hint="default"/>
        <w:b/>
        <w:bCs/>
        <w:strike w:val="0"/>
      </w:rPr>
    </w:lvl>
    <w:lvl w:ilvl="2">
      <w:start w:val="1"/>
      <w:numFmt w:val="decimal"/>
      <w:pStyle w:val="Level3"/>
      <w:lvlText w:val="%1.%2.%3."/>
      <w:lvlJc w:val="left"/>
      <w:pPr>
        <w:ind w:left="4048" w:hanging="504"/>
      </w:pPr>
      <w:rPr>
        <w:rFonts w:hint="default"/>
        <w:b/>
        <w:bCs/>
        <w:strike w:val="0"/>
      </w:rPr>
    </w:lvl>
    <w:lvl w:ilvl="3">
      <w:start w:val="1"/>
      <w:numFmt w:val="decimal"/>
      <w:lvlText w:val="%1.%2.%3.%4."/>
      <w:lvlJc w:val="left"/>
      <w:pPr>
        <w:ind w:left="2350" w:hanging="648"/>
      </w:pPr>
      <w:rPr>
        <w:rFonts w:hint="default"/>
        <w:b/>
        <w:bCs/>
      </w:rPr>
    </w:lvl>
    <w:lvl w:ilvl="4">
      <w:start w:val="1"/>
      <w:numFmt w:val="decimal"/>
      <w:lvlText w:val="%1.%2.%3.%4.%5."/>
      <w:lvlJc w:val="left"/>
      <w:pPr>
        <w:ind w:left="2090" w:hanging="792"/>
      </w:pPr>
      <w:rPr>
        <w:rFonts w:hint="default"/>
      </w:rPr>
    </w:lvl>
    <w:lvl w:ilvl="5">
      <w:start w:val="1"/>
      <w:numFmt w:val="decimal"/>
      <w:lvlText w:val="%1.%2.%3.%4.%5.%6."/>
      <w:lvlJc w:val="left"/>
      <w:pPr>
        <w:ind w:left="2594" w:hanging="936"/>
      </w:pPr>
      <w:rPr>
        <w:rFonts w:hint="default"/>
      </w:rPr>
    </w:lvl>
    <w:lvl w:ilvl="6">
      <w:start w:val="1"/>
      <w:numFmt w:val="decimal"/>
      <w:lvlText w:val="%1.%2.%3.%4.%5.%6.%7."/>
      <w:lvlJc w:val="left"/>
      <w:pPr>
        <w:ind w:left="3098" w:hanging="1080"/>
      </w:pPr>
      <w:rPr>
        <w:rFonts w:hint="default"/>
      </w:rPr>
    </w:lvl>
    <w:lvl w:ilvl="7">
      <w:start w:val="1"/>
      <w:numFmt w:val="decimal"/>
      <w:lvlText w:val="%1.%2.%3.%4.%5.%6.%7.%8."/>
      <w:lvlJc w:val="left"/>
      <w:pPr>
        <w:ind w:left="3602" w:hanging="1224"/>
      </w:pPr>
      <w:rPr>
        <w:rFonts w:hint="default"/>
      </w:rPr>
    </w:lvl>
    <w:lvl w:ilvl="8">
      <w:start w:val="1"/>
      <w:numFmt w:val="decimal"/>
      <w:lvlText w:val="%1.%2.%3.%4.%5.%6.%7.%8.%9."/>
      <w:lvlJc w:val="left"/>
      <w:pPr>
        <w:ind w:left="4178" w:hanging="1440"/>
      </w:pPr>
      <w:rPr>
        <w:rFonts w:hint="default"/>
      </w:rPr>
    </w:lvl>
  </w:abstractNum>
  <w:num w:numId="1" w16cid:durableId="1361275668">
    <w:abstractNumId w:val="1"/>
  </w:num>
  <w:num w:numId="2" w16cid:durableId="1388917435">
    <w:abstractNumId w:val="3"/>
  </w:num>
  <w:num w:numId="3" w16cid:durableId="351223451">
    <w:abstractNumId w:val="0"/>
  </w:num>
  <w:num w:numId="4" w16cid:durableId="2117477346">
    <w:abstractNumId w:val="2"/>
  </w:num>
  <w:num w:numId="5" w16cid:durableId="1002508933">
    <w:abstractNumId w:val="3"/>
  </w:num>
  <w:num w:numId="6" w16cid:durableId="1649241536">
    <w:abstractNumId w:val="3"/>
  </w:num>
  <w:num w:numId="7" w16cid:durableId="579290008">
    <w:abstractNumId w:val="3"/>
  </w:num>
  <w:num w:numId="8" w16cid:durableId="1466967943">
    <w:abstractNumId w:val="3"/>
  </w:num>
  <w:num w:numId="9" w16cid:durableId="794328532">
    <w:abstractNumId w:val="3"/>
  </w:num>
  <w:num w:numId="10" w16cid:durableId="468011234">
    <w:abstractNumId w:val="3"/>
  </w:num>
  <w:num w:numId="11" w16cid:durableId="169026781">
    <w:abstractNumId w:val="3"/>
  </w:num>
  <w:num w:numId="12" w16cid:durableId="264920265">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4B0"/>
    <w:rsid w:val="000101EF"/>
    <w:rsid w:val="00012DF6"/>
    <w:rsid w:val="00013601"/>
    <w:rsid w:val="00013CB6"/>
    <w:rsid w:val="000150AC"/>
    <w:rsid w:val="000152AC"/>
    <w:rsid w:val="0001564C"/>
    <w:rsid w:val="00017065"/>
    <w:rsid w:val="00017177"/>
    <w:rsid w:val="0002025A"/>
    <w:rsid w:val="000202B1"/>
    <w:rsid w:val="0002038F"/>
    <w:rsid w:val="000211B7"/>
    <w:rsid w:val="00021FEE"/>
    <w:rsid w:val="000227C0"/>
    <w:rsid w:val="000253AF"/>
    <w:rsid w:val="00025C25"/>
    <w:rsid w:val="00027CF2"/>
    <w:rsid w:val="00027EEA"/>
    <w:rsid w:val="0003171D"/>
    <w:rsid w:val="000321B3"/>
    <w:rsid w:val="00032B17"/>
    <w:rsid w:val="000335B1"/>
    <w:rsid w:val="00035CA7"/>
    <w:rsid w:val="00037A5E"/>
    <w:rsid w:val="0004028E"/>
    <w:rsid w:val="00040E43"/>
    <w:rsid w:val="00042151"/>
    <w:rsid w:val="00043B68"/>
    <w:rsid w:val="00043D6B"/>
    <w:rsid w:val="00044D43"/>
    <w:rsid w:val="0004687B"/>
    <w:rsid w:val="00046D6E"/>
    <w:rsid w:val="0004714B"/>
    <w:rsid w:val="00047459"/>
    <w:rsid w:val="00047B28"/>
    <w:rsid w:val="00047B49"/>
    <w:rsid w:val="0005012B"/>
    <w:rsid w:val="00051666"/>
    <w:rsid w:val="0005288B"/>
    <w:rsid w:val="00053159"/>
    <w:rsid w:val="00053AAF"/>
    <w:rsid w:val="00054598"/>
    <w:rsid w:val="00054855"/>
    <w:rsid w:val="000574D7"/>
    <w:rsid w:val="00057689"/>
    <w:rsid w:val="000603BA"/>
    <w:rsid w:val="00061FAD"/>
    <w:rsid w:val="0006244A"/>
    <w:rsid w:val="00063BB0"/>
    <w:rsid w:val="0006452C"/>
    <w:rsid w:val="000646F4"/>
    <w:rsid w:val="00065512"/>
    <w:rsid w:val="00065552"/>
    <w:rsid w:val="00067ACA"/>
    <w:rsid w:val="00067C90"/>
    <w:rsid w:val="000709F3"/>
    <w:rsid w:val="00070F9A"/>
    <w:rsid w:val="00072244"/>
    <w:rsid w:val="00073048"/>
    <w:rsid w:val="00073563"/>
    <w:rsid w:val="0007364A"/>
    <w:rsid w:val="0007548B"/>
    <w:rsid w:val="0007565C"/>
    <w:rsid w:val="00077CDF"/>
    <w:rsid w:val="0008269D"/>
    <w:rsid w:val="00082CF9"/>
    <w:rsid w:val="0008314C"/>
    <w:rsid w:val="00086380"/>
    <w:rsid w:val="00091868"/>
    <w:rsid w:val="00091963"/>
    <w:rsid w:val="000946D9"/>
    <w:rsid w:val="0009504F"/>
    <w:rsid w:val="0009530E"/>
    <w:rsid w:val="00095E1B"/>
    <w:rsid w:val="0009627D"/>
    <w:rsid w:val="000A0D9C"/>
    <w:rsid w:val="000A1DCE"/>
    <w:rsid w:val="000A430D"/>
    <w:rsid w:val="000A47C9"/>
    <w:rsid w:val="000B2812"/>
    <w:rsid w:val="000B3442"/>
    <w:rsid w:val="000B34AC"/>
    <w:rsid w:val="000B3CF9"/>
    <w:rsid w:val="000B40A7"/>
    <w:rsid w:val="000B470B"/>
    <w:rsid w:val="000B57E3"/>
    <w:rsid w:val="000B6EA2"/>
    <w:rsid w:val="000B79B4"/>
    <w:rsid w:val="000C2A4C"/>
    <w:rsid w:val="000C459C"/>
    <w:rsid w:val="000C6E97"/>
    <w:rsid w:val="000D06BB"/>
    <w:rsid w:val="000D10E8"/>
    <w:rsid w:val="000D13A1"/>
    <w:rsid w:val="000D2447"/>
    <w:rsid w:val="000D295D"/>
    <w:rsid w:val="000D46FC"/>
    <w:rsid w:val="000D4AEF"/>
    <w:rsid w:val="000D53CF"/>
    <w:rsid w:val="000D6FA4"/>
    <w:rsid w:val="000D71F7"/>
    <w:rsid w:val="000D79D4"/>
    <w:rsid w:val="000D7B11"/>
    <w:rsid w:val="000E04AC"/>
    <w:rsid w:val="000E11EF"/>
    <w:rsid w:val="000E246C"/>
    <w:rsid w:val="000E27ED"/>
    <w:rsid w:val="000E3791"/>
    <w:rsid w:val="000E3E10"/>
    <w:rsid w:val="000E70EA"/>
    <w:rsid w:val="000E786C"/>
    <w:rsid w:val="000F058A"/>
    <w:rsid w:val="000F06B8"/>
    <w:rsid w:val="000F2F66"/>
    <w:rsid w:val="000F2FAE"/>
    <w:rsid w:val="000F3DCE"/>
    <w:rsid w:val="000F576E"/>
    <w:rsid w:val="000F5DC8"/>
    <w:rsid w:val="0010000B"/>
    <w:rsid w:val="00101892"/>
    <w:rsid w:val="00101DC9"/>
    <w:rsid w:val="0010308F"/>
    <w:rsid w:val="0010363F"/>
    <w:rsid w:val="001037EE"/>
    <w:rsid w:val="00103FC1"/>
    <w:rsid w:val="00105E85"/>
    <w:rsid w:val="00106518"/>
    <w:rsid w:val="00107B24"/>
    <w:rsid w:val="00107CFB"/>
    <w:rsid w:val="001109A6"/>
    <w:rsid w:val="0011202C"/>
    <w:rsid w:val="00112467"/>
    <w:rsid w:val="00112F7D"/>
    <w:rsid w:val="00113214"/>
    <w:rsid w:val="0011324E"/>
    <w:rsid w:val="00114B30"/>
    <w:rsid w:val="00116513"/>
    <w:rsid w:val="00117681"/>
    <w:rsid w:val="00117B7D"/>
    <w:rsid w:val="00117C15"/>
    <w:rsid w:val="00120BF8"/>
    <w:rsid w:val="00120E29"/>
    <w:rsid w:val="00125EE0"/>
    <w:rsid w:val="00126BF4"/>
    <w:rsid w:val="00126E3D"/>
    <w:rsid w:val="0012770A"/>
    <w:rsid w:val="00130663"/>
    <w:rsid w:val="00130961"/>
    <w:rsid w:val="001309B2"/>
    <w:rsid w:val="001315B6"/>
    <w:rsid w:val="00133832"/>
    <w:rsid w:val="0013394E"/>
    <w:rsid w:val="00133BA1"/>
    <w:rsid w:val="0013474D"/>
    <w:rsid w:val="001351AD"/>
    <w:rsid w:val="001355D9"/>
    <w:rsid w:val="00137FD6"/>
    <w:rsid w:val="001403E3"/>
    <w:rsid w:val="001411B6"/>
    <w:rsid w:val="0014493E"/>
    <w:rsid w:val="00144AE1"/>
    <w:rsid w:val="00150E57"/>
    <w:rsid w:val="0015115B"/>
    <w:rsid w:val="001520D6"/>
    <w:rsid w:val="0015461E"/>
    <w:rsid w:val="00155580"/>
    <w:rsid w:val="0015607D"/>
    <w:rsid w:val="00156899"/>
    <w:rsid w:val="00162DEF"/>
    <w:rsid w:val="00163223"/>
    <w:rsid w:val="001646F5"/>
    <w:rsid w:val="00164984"/>
    <w:rsid w:val="0016580E"/>
    <w:rsid w:val="0016696F"/>
    <w:rsid w:val="001700A4"/>
    <w:rsid w:val="00171403"/>
    <w:rsid w:val="001725E4"/>
    <w:rsid w:val="00172BED"/>
    <w:rsid w:val="00172DFA"/>
    <w:rsid w:val="001732FD"/>
    <w:rsid w:val="00173E0A"/>
    <w:rsid w:val="00174694"/>
    <w:rsid w:val="00174DE8"/>
    <w:rsid w:val="0017508F"/>
    <w:rsid w:val="001759F5"/>
    <w:rsid w:val="00175BE8"/>
    <w:rsid w:val="0017752D"/>
    <w:rsid w:val="00180098"/>
    <w:rsid w:val="00182B40"/>
    <w:rsid w:val="00182D22"/>
    <w:rsid w:val="0018382C"/>
    <w:rsid w:val="00183B9D"/>
    <w:rsid w:val="00184564"/>
    <w:rsid w:val="0018739B"/>
    <w:rsid w:val="00187E11"/>
    <w:rsid w:val="00187F9C"/>
    <w:rsid w:val="001906BC"/>
    <w:rsid w:val="001906E3"/>
    <w:rsid w:val="00190717"/>
    <w:rsid w:val="00190DB4"/>
    <w:rsid w:val="0019267A"/>
    <w:rsid w:val="00192735"/>
    <w:rsid w:val="0019283A"/>
    <w:rsid w:val="00192D20"/>
    <w:rsid w:val="00194914"/>
    <w:rsid w:val="00195490"/>
    <w:rsid w:val="001958AD"/>
    <w:rsid w:val="00195AF3"/>
    <w:rsid w:val="00195DD3"/>
    <w:rsid w:val="0019660F"/>
    <w:rsid w:val="00196EDC"/>
    <w:rsid w:val="0019749F"/>
    <w:rsid w:val="00197EC3"/>
    <w:rsid w:val="001A3378"/>
    <w:rsid w:val="001A359C"/>
    <w:rsid w:val="001A465C"/>
    <w:rsid w:val="001A56A7"/>
    <w:rsid w:val="001A5801"/>
    <w:rsid w:val="001A5AC1"/>
    <w:rsid w:val="001A7B58"/>
    <w:rsid w:val="001B37B6"/>
    <w:rsid w:val="001B40E7"/>
    <w:rsid w:val="001B4CB4"/>
    <w:rsid w:val="001B5499"/>
    <w:rsid w:val="001B65A4"/>
    <w:rsid w:val="001B6A45"/>
    <w:rsid w:val="001B7A10"/>
    <w:rsid w:val="001C1710"/>
    <w:rsid w:val="001C457F"/>
    <w:rsid w:val="001C6B6F"/>
    <w:rsid w:val="001D1A96"/>
    <w:rsid w:val="001D1E8C"/>
    <w:rsid w:val="001D1EE5"/>
    <w:rsid w:val="001D2982"/>
    <w:rsid w:val="001D2F41"/>
    <w:rsid w:val="001D3582"/>
    <w:rsid w:val="001D421D"/>
    <w:rsid w:val="001D4F2C"/>
    <w:rsid w:val="001D760E"/>
    <w:rsid w:val="001D79C4"/>
    <w:rsid w:val="001D7B1B"/>
    <w:rsid w:val="001E28B9"/>
    <w:rsid w:val="001E40DC"/>
    <w:rsid w:val="001E48F3"/>
    <w:rsid w:val="001E6425"/>
    <w:rsid w:val="001E6727"/>
    <w:rsid w:val="001E6853"/>
    <w:rsid w:val="001E7755"/>
    <w:rsid w:val="001E7F5B"/>
    <w:rsid w:val="001F4CFF"/>
    <w:rsid w:val="001F6843"/>
    <w:rsid w:val="001F6E4A"/>
    <w:rsid w:val="001F7CAE"/>
    <w:rsid w:val="00200033"/>
    <w:rsid w:val="002002E9"/>
    <w:rsid w:val="00200B0F"/>
    <w:rsid w:val="00200D3D"/>
    <w:rsid w:val="002010A6"/>
    <w:rsid w:val="00201874"/>
    <w:rsid w:val="0020393F"/>
    <w:rsid w:val="00206B97"/>
    <w:rsid w:val="00207576"/>
    <w:rsid w:val="00210761"/>
    <w:rsid w:val="002117BF"/>
    <w:rsid w:val="00211AF3"/>
    <w:rsid w:val="00211C3F"/>
    <w:rsid w:val="0021504D"/>
    <w:rsid w:val="00215DA6"/>
    <w:rsid w:val="00217020"/>
    <w:rsid w:val="00223550"/>
    <w:rsid w:val="0022483D"/>
    <w:rsid w:val="002275B1"/>
    <w:rsid w:val="00230253"/>
    <w:rsid w:val="002308E2"/>
    <w:rsid w:val="00231600"/>
    <w:rsid w:val="00232604"/>
    <w:rsid w:val="0023432C"/>
    <w:rsid w:val="0023462F"/>
    <w:rsid w:val="00235E1A"/>
    <w:rsid w:val="0023654E"/>
    <w:rsid w:val="00236A0B"/>
    <w:rsid w:val="00237C49"/>
    <w:rsid w:val="00240DFD"/>
    <w:rsid w:val="002412C6"/>
    <w:rsid w:val="002414EF"/>
    <w:rsid w:val="002437CC"/>
    <w:rsid w:val="002445B8"/>
    <w:rsid w:val="00244C74"/>
    <w:rsid w:val="002455BA"/>
    <w:rsid w:val="002462F3"/>
    <w:rsid w:val="00246605"/>
    <w:rsid w:val="00246B18"/>
    <w:rsid w:val="002471D0"/>
    <w:rsid w:val="002477A1"/>
    <w:rsid w:val="002479F0"/>
    <w:rsid w:val="002519CB"/>
    <w:rsid w:val="002557BF"/>
    <w:rsid w:val="00256602"/>
    <w:rsid w:val="00256673"/>
    <w:rsid w:val="00256D27"/>
    <w:rsid w:val="00257BCA"/>
    <w:rsid w:val="00261F44"/>
    <w:rsid w:val="0026282D"/>
    <w:rsid w:val="0026331C"/>
    <w:rsid w:val="00264435"/>
    <w:rsid w:val="00264479"/>
    <w:rsid w:val="00266018"/>
    <w:rsid w:val="002663B9"/>
    <w:rsid w:val="0027066D"/>
    <w:rsid w:val="00270EDD"/>
    <w:rsid w:val="00271267"/>
    <w:rsid w:val="00271E3B"/>
    <w:rsid w:val="00272450"/>
    <w:rsid w:val="00273CE6"/>
    <w:rsid w:val="002746D2"/>
    <w:rsid w:val="00274C7E"/>
    <w:rsid w:val="002756C3"/>
    <w:rsid w:val="00276889"/>
    <w:rsid w:val="00276D5C"/>
    <w:rsid w:val="00277897"/>
    <w:rsid w:val="002818C2"/>
    <w:rsid w:val="002819A2"/>
    <w:rsid w:val="002821C8"/>
    <w:rsid w:val="002824A4"/>
    <w:rsid w:val="00282F0B"/>
    <w:rsid w:val="00283AF5"/>
    <w:rsid w:val="00284B2E"/>
    <w:rsid w:val="00284EFE"/>
    <w:rsid w:val="00286461"/>
    <w:rsid w:val="00286612"/>
    <w:rsid w:val="00286D9F"/>
    <w:rsid w:val="00291034"/>
    <w:rsid w:val="0029116A"/>
    <w:rsid w:val="00292134"/>
    <w:rsid w:val="00292432"/>
    <w:rsid w:val="002924D0"/>
    <w:rsid w:val="00295014"/>
    <w:rsid w:val="00296112"/>
    <w:rsid w:val="00296F7B"/>
    <w:rsid w:val="00296FB4"/>
    <w:rsid w:val="002A16BF"/>
    <w:rsid w:val="002A21F5"/>
    <w:rsid w:val="002A3459"/>
    <w:rsid w:val="002A41C7"/>
    <w:rsid w:val="002A587D"/>
    <w:rsid w:val="002B025D"/>
    <w:rsid w:val="002B0678"/>
    <w:rsid w:val="002B20E6"/>
    <w:rsid w:val="002B3BDE"/>
    <w:rsid w:val="002B4756"/>
    <w:rsid w:val="002B4A9A"/>
    <w:rsid w:val="002B5978"/>
    <w:rsid w:val="002B7219"/>
    <w:rsid w:val="002C04B0"/>
    <w:rsid w:val="002C0640"/>
    <w:rsid w:val="002C1066"/>
    <w:rsid w:val="002C2447"/>
    <w:rsid w:val="002C366D"/>
    <w:rsid w:val="002C3E8F"/>
    <w:rsid w:val="002C45AD"/>
    <w:rsid w:val="002C5707"/>
    <w:rsid w:val="002C7CE3"/>
    <w:rsid w:val="002C7CF7"/>
    <w:rsid w:val="002D0295"/>
    <w:rsid w:val="002D1E88"/>
    <w:rsid w:val="002D207B"/>
    <w:rsid w:val="002D2DFD"/>
    <w:rsid w:val="002D4642"/>
    <w:rsid w:val="002D4F80"/>
    <w:rsid w:val="002D57A0"/>
    <w:rsid w:val="002D584D"/>
    <w:rsid w:val="002D78E5"/>
    <w:rsid w:val="002E0124"/>
    <w:rsid w:val="002E029F"/>
    <w:rsid w:val="002E0600"/>
    <w:rsid w:val="002E0F01"/>
    <w:rsid w:val="002E2127"/>
    <w:rsid w:val="002E319F"/>
    <w:rsid w:val="002E43FA"/>
    <w:rsid w:val="002E449E"/>
    <w:rsid w:val="002E6CEE"/>
    <w:rsid w:val="002E70B3"/>
    <w:rsid w:val="002F03AF"/>
    <w:rsid w:val="002F07E0"/>
    <w:rsid w:val="002F1965"/>
    <w:rsid w:val="002F2B4F"/>
    <w:rsid w:val="002F3BB8"/>
    <w:rsid w:val="002F410A"/>
    <w:rsid w:val="002F5AC8"/>
    <w:rsid w:val="002F5C92"/>
    <w:rsid w:val="002F601F"/>
    <w:rsid w:val="002F6887"/>
    <w:rsid w:val="002F68FF"/>
    <w:rsid w:val="002F6C6A"/>
    <w:rsid w:val="00300456"/>
    <w:rsid w:val="00303824"/>
    <w:rsid w:val="00303E75"/>
    <w:rsid w:val="003041ED"/>
    <w:rsid w:val="00305F13"/>
    <w:rsid w:val="00307332"/>
    <w:rsid w:val="0030765D"/>
    <w:rsid w:val="00307816"/>
    <w:rsid w:val="00310B7B"/>
    <w:rsid w:val="0031158C"/>
    <w:rsid w:val="00314529"/>
    <w:rsid w:val="003155BD"/>
    <w:rsid w:val="003157D2"/>
    <w:rsid w:val="003164E7"/>
    <w:rsid w:val="003173BF"/>
    <w:rsid w:val="003174F3"/>
    <w:rsid w:val="0032059C"/>
    <w:rsid w:val="00320C8F"/>
    <w:rsid w:val="00321D03"/>
    <w:rsid w:val="003240B5"/>
    <w:rsid w:val="00325D3F"/>
    <w:rsid w:val="0032639D"/>
    <w:rsid w:val="003265B5"/>
    <w:rsid w:val="00327090"/>
    <w:rsid w:val="003306F8"/>
    <w:rsid w:val="00331F48"/>
    <w:rsid w:val="00332564"/>
    <w:rsid w:val="003325ED"/>
    <w:rsid w:val="00333E51"/>
    <w:rsid w:val="00335A35"/>
    <w:rsid w:val="00335B81"/>
    <w:rsid w:val="00341BE4"/>
    <w:rsid w:val="0034454C"/>
    <w:rsid w:val="00344D77"/>
    <w:rsid w:val="00345F0D"/>
    <w:rsid w:val="00346AE3"/>
    <w:rsid w:val="003470D4"/>
    <w:rsid w:val="003473DE"/>
    <w:rsid w:val="00347557"/>
    <w:rsid w:val="003519FE"/>
    <w:rsid w:val="00353B92"/>
    <w:rsid w:val="0035727B"/>
    <w:rsid w:val="00357AB8"/>
    <w:rsid w:val="00357EEE"/>
    <w:rsid w:val="00360652"/>
    <w:rsid w:val="0036152E"/>
    <w:rsid w:val="00363CC2"/>
    <w:rsid w:val="003640EE"/>
    <w:rsid w:val="00364BFD"/>
    <w:rsid w:val="00364EB3"/>
    <w:rsid w:val="0036701A"/>
    <w:rsid w:val="003712A2"/>
    <w:rsid w:val="003726C8"/>
    <w:rsid w:val="003732A8"/>
    <w:rsid w:val="00373445"/>
    <w:rsid w:val="00374692"/>
    <w:rsid w:val="00374BAC"/>
    <w:rsid w:val="00375DF3"/>
    <w:rsid w:val="00376042"/>
    <w:rsid w:val="003761FC"/>
    <w:rsid w:val="003768FC"/>
    <w:rsid w:val="00376A8C"/>
    <w:rsid w:val="003772A6"/>
    <w:rsid w:val="00377882"/>
    <w:rsid w:val="00377DBD"/>
    <w:rsid w:val="003826E0"/>
    <w:rsid w:val="00382B41"/>
    <w:rsid w:val="00382B7A"/>
    <w:rsid w:val="00383AFA"/>
    <w:rsid w:val="0038462B"/>
    <w:rsid w:val="003852D2"/>
    <w:rsid w:val="00390589"/>
    <w:rsid w:val="003911F5"/>
    <w:rsid w:val="0039199F"/>
    <w:rsid w:val="00393851"/>
    <w:rsid w:val="00394B71"/>
    <w:rsid w:val="00394C1B"/>
    <w:rsid w:val="00395F55"/>
    <w:rsid w:val="00396041"/>
    <w:rsid w:val="00396F1E"/>
    <w:rsid w:val="00397B03"/>
    <w:rsid w:val="003A15DA"/>
    <w:rsid w:val="003A1FDA"/>
    <w:rsid w:val="003A657E"/>
    <w:rsid w:val="003B100D"/>
    <w:rsid w:val="003B23E7"/>
    <w:rsid w:val="003B3840"/>
    <w:rsid w:val="003B63A0"/>
    <w:rsid w:val="003B6A05"/>
    <w:rsid w:val="003B6D89"/>
    <w:rsid w:val="003B7031"/>
    <w:rsid w:val="003C1857"/>
    <w:rsid w:val="003C22A0"/>
    <w:rsid w:val="003C75E0"/>
    <w:rsid w:val="003D0AAB"/>
    <w:rsid w:val="003D1510"/>
    <w:rsid w:val="003D16AD"/>
    <w:rsid w:val="003D176F"/>
    <w:rsid w:val="003D1E0C"/>
    <w:rsid w:val="003D2507"/>
    <w:rsid w:val="003D3318"/>
    <w:rsid w:val="003E068C"/>
    <w:rsid w:val="003E0C00"/>
    <w:rsid w:val="003E0C4C"/>
    <w:rsid w:val="003E1042"/>
    <w:rsid w:val="003E3E0E"/>
    <w:rsid w:val="003E427F"/>
    <w:rsid w:val="003E4BCF"/>
    <w:rsid w:val="003E68E9"/>
    <w:rsid w:val="003E6CE8"/>
    <w:rsid w:val="003F0995"/>
    <w:rsid w:val="003F0F43"/>
    <w:rsid w:val="003F1A26"/>
    <w:rsid w:val="003F24E0"/>
    <w:rsid w:val="003F2545"/>
    <w:rsid w:val="003F3495"/>
    <w:rsid w:val="003F396F"/>
    <w:rsid w:val="003F41D0"/>
    <w:rsid w:val="003F47F2"/>
    <w:rsid w:val="003F48EC"/>
    <w:rsid w:val="003F608F"/>
    <w:rsid w:val="0040164C"/>
    <w:rsid w:val="00401982"/>
    <w:rsid w:val="004025BC"/>
    <w:rsid w:val="0040385A"/>
    <w:rsid w:val="00403A4E"/>
    <w:rsid w:val="00403C53"/>
    <w:rsid w:val="00404016"/>
    <w:rsid w:val="00407ADF"/>
    <w:rsid w:val="00410274"/>
    <w:rsid w:val="00410326"/>
    <w:rsid w:val="00410CF3"/>
    <w:rsid w:val="00411039"/>
    <w:rsid w:val="00416559"/>
    <w:rsid w:val="004203D0"/>
    <w:rsid w:val="00420E90"/>
    <w:rsid w:val="004210AB"/>
    <w:rsid w:val="004219E8"/>
    <w:rsid w:val="00421CCA"/>
    <w:rsid w:val="00421E24"/>
    <w:rsid w:val="00423086"/>
    <w:rsid w:val="004247E2"/>
    <w:rsid w:val="004253B6"/>
    <w:rsid w:val="004262FB"/>
    <w:rsid w:val="00430CE4"/>
    <w:rsid w:val="004311F6"/>
    <w:rsid w:val="004366B9"/>
    <w:rsid w:val="004367F3"/>
    <w:rsid w:val="00436FFE"/>
    <w:rsid w:val="00437CEF"/>
    <w:rsid w:val="00440E4F"/>
    <w:rsid w:val="00444C99"/>
    <w:rsid w:val="004463A7"/>
    <w:rsid w:val="00451442"/>
    <w:rsid w:val="00452611"/>
    <w:rsid w:val="0045417E"/>
    <w:rsid w:val="00457EF5"/>
    <w:rsid w:val="00460AA3"/>
    <w:rsid w:val="0046148D"/>
    <w:rsid w:val="00461B17"/>
    <w:rsid w:val="0046239F"/>
    <w:rsid w:val="0046251C"/>
    <w:rsid w:val="00463476"/>
    <w:rsid w:val="004646B5"/>
    <w:rsid w:val="004679E3"/>
    <w:rsid w:val="0047126B"/>
    <w:rsid w:val="0047177F"/>
    <w:rsid w:val="00473313"/>
    <w:rsid w:val="00475B0D"/>
    <w:rsid w:val="00476CD6"/>
    <w:rsid w:val="004779FB"/>
    <w:rsid w:val="004813C4"/>
    <w:rsid w:val="00481969"/>
    <w:rsid w:val="00481E49"/>
    <w:rsid w:val="00484894"/>
    <w:rsid w:val="00484BF9"/>
    <w:rsid w:val="00484C43"/>
    <w:rsid w:val="004850B1"/>
    <w:rsid w:val="00485868"/>
    <w:rsid w:val="00486008"/>
    <w:rsid w:val="0048680A"/>
    <w:rsid w:val="0048781E"/>
    <w:rsid w:val="00487BC5"/>
    <w:rsid w:val="00487CEE"/>
    <w:rsid w:val="00487E28"/>
    <w:rsid w:val="00487F00"/>
    <w:rsid w:val="0049093F"/>
    <w:rsid w:val="004916E0"/>
    <w:rsid w:val="00491D64"/>
    <w:rsid w:val="00492013"/>
    <w:rsid w:val="00492891"/>
    <w:rsid w:val="00492BD6"/>
    <w:rsid w:val="00492FC1"/>
    <w:rsid w:val="00497F75"/>
    <w:rsid w:val="004A000C"/>
    <w:rsid w:val="004A0BA0"/>
    <w:rsid w:val="004A0F49"/>
    <w:rsid w:val="004A1CE9"/>
    <w:rsid w:val="004A1F75"/>
    <w:rsid w:val="004A2C33"/>
    <w:rsid w:val="004A2E92"/>
    <w:rsid w:val="004A2F9A"/>
    <w:rsid w:val="004A3299"/>
    <w:rsid w:val="004A360C"/>
    <w:rsid w:val="004A362D"/>
    <w:rsid w:val="004A3929"/>
    <w:rsid w:val="004A599F"/>
    <w:rsid w:val="004A7297"/>
    <w:rsid w:val="004A7F20"/>
    <w:rsid w:val="004B0D4A"/>
    <w:rsid w:val="004B182F"/>
    <w:rsid w:val="004B2485"/>
    <w:rsid w:val="004B268F"/>
    <w:rsid w:val="004B3230"/>
    <w:rsid w:val="004B578A"/>
    <w:rsid w:val="004B7276"/>
    <w:rsid w:val="004B7B47"/>
    <w:rsid w:val="004C12C4"/>
    <w:rsid w:val="004C1673"/>
    <w:rsid w:val="004C2C4D"/>
    <w:rsid w:val="004C4D73"/>
    <w:rsid w:val="004C576C"/>
    <w:rsid w:val="004C74D5"/>
    <w:rsid w:val="004C7542"/>
    <w:rsid w:val="004C7585"/>
    <w:rsid w:val="004D042A"/>
    <w:rsid w:val="004D1A64"/>
    <w:rsid w:val="004D1FD4"/>
    <w:rsid w:val="004D2082"/>
    <w:rsid w:val="004D22E8"/>
    <w:rsid w:val="004D3B1F"/>
    <w:rsid w:val="004D3F9D"/>
    <w:rsid w:val="004D40A5"/>
    <w:rsid w:val="004D4279"/>
    <w:rsid w:val="004D6F80"/>
    <w:rsid w:val="004D7C8F"/>
    <w:rsid w:val="004D7F57"/>
    <w:rsid w:val="004E0A20"/>
    <w:rsid w:val="004E0D27"/>
    <w:rsid w:val="004E29C1"/>
    <w:rsid w:val="004E34FC"/>
    <w:rsid w:val="004E35A5"/>
    <w:rsid w:val="004E36F8"/>
    <w:rsid w:val="004E430B"/>
    <w:rsid w:val="004E4CD9"/>
    <w:rsid w:val="004E4E25"/>
    <w:rsid w:val="004E522B"/>
    <w:rsid w:val="004E563E"/>
    <w:rsid w:val="004E6258"/>
    <w:rsid w:val="004F1F79"/>
    <w:rsid w:val="004F3ED8"/>
    <w:rsid w:val="004F43E7"/>
    <w:rsid w:val="004F45AF"/>
    <w:rsid w:val="004F653A"/>
    <w:rsid w:val="004F7EE7"/>
    <w:rsid w:val="00503193"/>
    <w:rsid w:val="00503292"/>
    <w:rsid w:val="005051F3"/>
    <w:rsid w:val="00505B10"/>
    <w:rsid w:val="00505B1F"/>
    <w:rsid w:val="00506855"/>
    <w:rsid w:val="00510C7D"/>
    <w:rsid w:val="00510E70"/>
    <w:rsid w:val="005129AD"/>
    <w:rsid w:val="00512B45"/>
    <w:rsid w:val="005154DD"/>
    <w:rsid w:val="00517447"/>
    <w:rsid w:val="0052158A"/>
    <w:rsid w:val="00522467"/>
    <w:rsid w:val="005229C5"/>
    <w:rsid w:val="005238A9"/>
    <w:rsid w:val="00523E40"/>
    <w:rsid w:val="005258D6"/>
    <w:rsid w:val="00525983"/>
    <w:rsid w:val="00526E43"/>
    <w:rsid w:val="00527370"/>
    <w:rsid w:val="00527B77"/>
    <w:rsid w:val="00530685"/>
    <w:rsid w:val="005310E2"/>
    <w:rsid w:val="00531857"/>
    <w:rsid w:val="00532132"/>
    <w:rsid w:val="00532D9E"/>
    <w:rsid w:val="0053399E"/>
    <w:rsid w:val="00535A6F"/>
    <w:rsid w:val="0053643D"/>
    <w:rsid w:val="005364C6"/>
    <w:rsid w:val="0053661D"/>
    <w:rsid w:val="00537205"/>
    <w:rsid w:val="00537F46"/>
    <w:rsid w:val="00540AD9"/>
    <w:rsid w:val="00540ADA"/>
    <w:rsid w:val="005415C9"/>
    <w:rsid w:val="00541FA6"/>
    <w:rsid w:val="00542C84"/>
    <w:rsid w:val="00543751"/>
    <w:rsid w:val="00543DDC"/>
    <w:rsid w:val="005462DB"/>
    <w:rsid w:val="0054666C"/>
    <w:rsid w:val="0054761F"/>
    <w:rsid w:val="0055059F"/>
    <w:rsid w:val="005513FE"/>
    <w:rsid w:val="00551709"/>
    <w:rsid w:val="00551E7E"/>
    <w:rsid w:val="00551EFF"/>
    <w:rsid w:val="005527B9"/>
    <w:rsid w:val="00552AFC"/>
    <w:rsid w:val="00555214"/>
    <w:rsid w:val="00555C7F"/>
    <w:rsid w:val="005576DA"/>
    <w:rsid w:val="0055778E"/>
    <w:rsid w:val="00557D85"/>
    <w:rsid w:val="00557E8B"/>
    <w:rsid w:val="00560471"/>
    <w:rsid w:val="00561A5B"/>
    <w:rsid w:val="00561A66"/>
    <w:rsid w:val="00562013"/>
    <w:rsid w:val="00564974"/>
    <w:rsid w:val="00565163"/>
    <w:rsid w:val="00565171"/>
    <w:rsid w:val="0056692C"/>
    <w:rsid w:val="005669EE"/>
    <w:rsid w:val="00566CB3"/>
    <w:rsid w:val="00567AD7"/>
    <w:rsid w:val="00570594"/>
    <w:rsid w:val="005718DB"/>
    <w:rsid w:val="00571DE7"/>
    <w:rsid w:val="00573131"/>
    <w:rsid w:val="00574A43"/>
    <w:rsid w:val="00574CF3"/>
    <w:rsid w:val="00574F5E"/>
    <w:rsid w:val="005752A5"/>
    <w:rsid w:val="005754E7"/>
    <w:rsid w:val="00576084"/>
    <w:rsid w:val="00577857"/>
    <w:rsid w:val="00580237"/>
    <w:rsid w:val="00580763"/>
    <w:rsid w:val="00580ADD"/>
    <w:rsid w:val="00581FBC"/>
    <w:rsid w:val="005821B8"/>
    <w:rsid w:val="00583D30"/>
    <w:rsid w:val="00586909"/>
    <w:rsid w:val="00587571"/>
    <w:rsid w:val="005915AC"/>
    <w:rsid w:val="005916BE"/>
    <w:rsid w:val="00591B59"/>
    <w:rsid w:val="00593DB6"/>
    <w:rsid w:val="0059421C"/>
    <w:rsid w:val="00595101"/>
    <w:rsid w:val="005956D0"/>
    <w:rsid w:val="00596841"/>
    <w:rsid w:val="005A0398"/>
    <w:rsid w:val="005A3C6C"/>
    <w:rsid w:val="005A45F9"/>
    <w:rsid w:val="005A466E"/>
    <w:rsid w:val="005A6C5E"/>
    <w:rsid w:val="005A6CB3"/>
    <w:rsid w:val="005A77D6"/>
    <w:rsid w:val="005B0438"/>
    <w:rsid w:val="005B0BAF"/>
    <w:rsid w:val="005B0C34"/>
    <w:rsid w:val="005B24DA"/>
    <w:rsid w:val="005B2A58"/>
    <w:rsid w:val="005B2EAB"/>
    <w:rsid w:val="005B5454"/>
    <w:rsid w:val="005B60EB"/>
    <w:rsid w:val="005B6A99"/>
    <w:rsid w:val="005B7F84"/>
    <w:rsid w:val="005C1BC2"/>
    <w:rsid w:val="005C1DA8"/>
    <w:rsid w:val="005C2981"/>
    <w:rsid w:val="005C348B"/>
    <w:rsid w:val="005C354D"/>
    <w:rsid w:val="005C3F41"/>
    <w:rsid w:val="005C3F53"/>
    <w:rsid w:val="005C54EA"/>
    <w:rsid w:val="005C5E14"/>
    <w:rsid w:val="005D04D1"/>
    <w:rsid w:val="005D1339"/>
    <w:rsid w:val="005D2B1D"/>
    <w:rsid w:val="005D2FDD"/>
    <w:rsid w:val="005D31BA"/>
    <w:rsid w:val="005D4345"/>
    <w:rsid w:val="005D5F6F"/>
    <w:rsid w:val="005D615B"/>
    <w:rsid w:val="005D79C6"/>
    <w:rsid w:val="005D7CDD"/>
    <w:rsid w:val="005D7E5F"/>
    <w:rsid w:val="005E012B"/>
    <w:rsid w:val="005E345F"/>
    <w:rsid w:val="005E438B"/>
    <w:rsid w:val="005E5308"/>
    <w:rsid w:val="005E5F6A"/>
    <w:rsid w:val="005E6530"/>
    <w:rsid w:val="005E7310"/>
    <w:rsid w:val="005F039E"/>
    <w:rsid w:val="005F05DD"/>
    <w:rsid w:val="005F2546"/>
    <w:rsid w:val="005F4AFF"/>
    <w:rsid w:val="005F4E42"/>
    <w:rsid w:val="005F6C4D"/>
    <w:rsid w:val="005F7B9B"/>
    <w:rsid w:val="00600AD4"/>
    <w:rsid w:val="00601B46"/>
    <w:rsid w:val="006045A9"/>
    <w:rsid w:val="0060460A"/>
    <w:rsid w:val="006050AC"/>
    <w:rsid w:val="00605490"/>
    <w:rsid w:val="0060632D"/>
    <w:rsid w:val="00606E6A"/>
    <w:rsid w:val="00606FF3"/>
    <w:rsid w:val="006073C6"/>
    <w:rsid w:val="00610841"/>
    <w:rsid w:val="00611011"/>
    <w:rsid w:val="00611048"/>
    <w:rsid w:val="006112BD"/>
    <w:rsid w:val="0061137D"/>
    <w:rsid w:val="0061288D"/>
    <w:rsid w:val="0061345C"/>
    <w:rsid w:val="0061433E"/>
    <w:rsid w:val="006144B0"/>
    <w:rsid w:val="006166BF"/>
    <w:rsid w:val="00617619"/>
    <w:rsid w:val="006213C9"/>
    <w:rsid w:val="00622A36"/>
    <w:rsid w:val="00624047"/>
    <w:rsid w:val="00624464"/>
    <w:rsid w:val="006252BD"/>
    <w:rsid w:val="006255D5"/>
    <w:rsid w:val="00625EEE"/>
    <w:rsid w:val="00626090"/>
    <w:rsid w:val="00627C3C"/>
    <w:rsid w:val="00630476"/>
    <w:rsid w:val="006311F7"/>
    <w:rsid w:val="0063152F"/>
    <w:rsid w:val="00631FAE"/>
    <w:rsid w:val="006322B1"/>
    <w:rsid w:val="00633661"/>
    <w:rsid w:val="00634410"/>
    <w:rsid w:val="0063477E"/>
    <w:rsid w:val="006347FD"/>
    <w:rsid w:val="0063734B"/>
    <w:rsid w:val="0064128F"/>
    <w:rsid w:val="006433CB"/>
    <w:rsid w:val="00644489"/>
    <w:rsid w:val="00644BD1"/>
    <w:rsid w:val="00645C12"/>
    <w:rsid w:val="0064619E"/>
    <w:rsid w:val="00650479"/>
    <w:rsid w:val="006511F7"/>
    <w:rsid w:val="00651C78"/>
    <w:rsid w:val="00651F6F"/>
    <w:rsid w:val="0065273C"/>
    <w:rsid w:val="00652A43"/>
    <w:rsid w:val="00652B78"/>
    <w:rsid w:val="0065384B"/>
    <w:rsid w:val="0065431E"/>
    <w:rsid w:val="006549CF"/>
    <w:rsid w:val="00655B81"/>
    <w:rsid w:val="0065640B"/>
    <w:rsid w:val="006626A2"/>
    <w:rsid w:val="00664DFC"/>
    <w:rsid w:val="006650F7"/>
    <w:rsid w:val="00665CEF"/>
    <w:rsid w:val="00666147"/>
    <w:rsid w:val="00666644"/>
    <w:rsid w:val="0066697C"/>
    <w:rsid w:val="00666A0A"/>
    <w:rsid w:val="00666B22"/>
    <w:rsid w:val="00670444"/>
    <w:rsid w:val="00672383"/>
    <w:rsid w:val="00674CBB"/>
    <w:rsid w:val="006763C8"/>
    <w:rsid w:val="006767FD"/>
    <w:rsid w:val="006801B4"/>
    <w:rsid w:val="006807A0"/>
    <w:rsid w:val="006807D6"/>
    <w:rsid w:val="0068123A"/>
    <w:rsid w:val="00681757"/>
    <w:rsid w:val="00681C99"/>
    <w:rsid w:val="006821BB"/>
    <w:rsid w:val="00682CC9"/>
    <w:rsid w:val="006833CC"/>
    <w:rsid w:val="00685706"/>
    <w:rsid w:val="00687BC1"/>
    <w:rsid w:val="006904A7"/>
    <w:rsid w:val="006918AA"/>
    <w:rsid w:val="00694335"/>
    <w:rsid w:val="006953CE"/>
    <w:rsid w:val="006A377E"/>
    <w:rsid w:val="006A596B"/>
    <w:rsid w:val="006A7885"/>
    <w:rsid w:val="006B10BF"/>
    <w:rsid w:val="006B4CDF"/>
    <w:rsid w:val="006B5930"/>
    <w:rsid w:val="006B5E76"/>
    <w:rsid w:val="006B725D"/>
    <w:rsid w:val="006B7487"/>
    <w:rsid w:val="006B783F"/>
    <w:rsid w:val="006C0149"/>
    <w:rsid w:val="006C11A3"/>
    <w:rsid w:val="006C1624"/>
    <w:rsid w:val="006C1BB9"/>
    <w:rsid w:val="006C244D"/>
    <w:rsid w:val="006C3550"/>
    <w:rsid w:val="006C3658"/>
    <w:rsid w:val="006C3696"/>
    <w:rsid w:val="006C77E8"/>
    <w:rsid w:val="006C7B61"/>
    <w:rsid w:val="006D0103"/>
    <w:rsid w:val="006D2020"/>
    <w:rsid w:val="006D4E45"/>
    <w:rsid w:val="006D5C26"/>
    <w:rsid w:val="006D689A"/>
    <w:rsid w:val="006D6D90"/>
    <w:rsid w:val="006E1BE9"/>
    <w:rsid w:val="006E2670"/>
    <w:rsid w:val="006E45FD"/>
    <w:rsid w:val="006E4F6D"/>
    <w:rsid w:val="006F25A1"/>
    <w:rsid w:val="006F3D0A"/>
    <w:rsid w:val="006F45E7"/>
    <w:rsid w:val="006F4B4D"/>
    <w:rsid w:val="006F4D3C"/>
    <w:rsid w:val="006F5891"/>
    <w:rsid w:val="006F758B"/>
    <w:rsid w:val="006F7853"/>
    <w:rsid w:val="0070027E"/>
    <w:rsid w:val="00700849"/>
    <w:rsid w:val="00701479"/>
    <w:rsid w:val="0070229D"/>
    <w:rsid w:val="00703665"/>
    <w:rsid w:val="00703B06"/>
    <w:rsid w:val="0070414D"/>
    <w:rsid w:val="00704DF0"/>
    <w:rsid w:val="00705120"/>
    <w:rsid w:val="00705C7C"/>
    <w:rsid w:val="0070749F"/>
    <w:rsid w:val="00711DE1"/>
    <w:rsid w:val="007124FD"/>
    <w:rsid w:val="00713583"/>
    <w:rsid w:val="0071566B"/>
    <w:rsid w:val="0071567C"/>
    <w:rsid w:val="0071579A"/>
    <w:rsid w:val="00715D1A"/>
    <w:rsid w:val="00716157"/>
    <w:rsid w:val="00717720"/>
    <w:rsid w:val="00717947"/>
    <w:rsid w:val="00717BBB"/>
    <w:rsid w:val="007207F1"/>
    <w:rsid w:val="0072277D"/>
    <w:rsid w:val="00723410"/>
    <w:rsid w:val="0072428C"/>
    <w:rsid w:val="00724872"/>
    <w:rsid w:val="0072532A"/>
    <w:rsid w:val="00725699"/>
    <w:rsid w:val="00725987"/>
    <w:rsid w:val="00726812"/>
    <w:rsid w:val="007311E9"/>
    <w:rsid w:val="00731418"/>
    <w:rsid w:val="0073249A"/>
    <w:rsid w:val="0073457E"/>
    <w:rsid w:val="00735B6D"/>
    <w:rsid w:val="00737A16"/>
    <w:rsid w:val="007415CD"/>
    <w:rsid w:val="00743955"/>
    <w:rsid w:val="007452F8"/>
    <w:rsid w:val="00745872"/>
    <w:rsid w:val="00746074"/>
    <w:rsid w:val="007468AE"/>
    <w:rsid w:val="00750222"/>
    <w:rsid w:val="007518BB"/>
    <w:rsid w:val="0075252F"/>
    <w:rsid w:val="00753D2D"/>
    <w:rsid w:val="00755590"/>
    <w:rsid w:val="00756184"/>
    <w:rsid w:val="007567FC"/>
    <w:rsid w:val="00760B25"/>
    <w:rsid w:val="00760EFE"/>
    <w:rsid w:val="007641D4"/>
    <w:rsid w:val="00764263"/>
    <w:rsid w:val="00764F4B"/>
    <w:rsid w:val="00765538"/>
    <w:rsid w:val="00766CFB"/>
    <w:rsid w:val="00767B0D"/>
    <w:rsid w:val="00770784"/>
    <w:rsid w:val="0077111E"/>
    <w:rsid w:val="00772406"/>
    <w:rsid w:val="00773153"/>
    <w:rsid w:val="007742E7"/>
    <w:rsid w:val="00774BAA"/>
    <w:rsid w:val="00774EE9"/>
    <w:rsid w:val="00776616"/>
    <w:rsid w:val="007772E2"/>
    <w:rsid w:val="00777AA4"/>
    <w:rsid w:val="007800FC"/>
    <w:rsid w:val="00780584"/>
    <w:rsid w:val="00781C54"/>
    <w:rsid w:val="00781F32"/>
    <w:rsid w:val="007822D5"/>
    <w:rsid w:val="007837E0"/>
    <w:rsid w:val="00783AED"/>
    <w:rsid w:val="00785B14"/>
    <w:rsid w:val="007912D3"/>
    <w:rsid w:val="007956BD"/>
    <w:rsid w:val="00795F10"/>
    <w:rsid w:val="007966AF"/>
    <w:rsid w:val="00797374"/>
    <w:rsid w:val="007975FE"/>
    <w:rsid w:val="007A2015"/>
    <w:rsid w:val="007A2104"/>
    <w:rsid w:val="007A3E80"/>
    <w:rsid w:val="007A4B52"/>
    <w:rsid w:val="007A5B9F"/>
    <w:rsid w:val="007A63D3"/>
    <w:rsid w:val="007A6946"/>
    <w:rsid w:val="007A6B2E"/>
    <w:rsid w:val="007B01CC"/>
    <w:rsid w:val="007B18DD"/>
    <w:rsid w:val="007B1E18"/>
    <w:rsid w:val="007B245D"/>
    <w:rsid w:val="007B24CB"/>
    <w:rsid w:val="007B2EB6"/>
    <w:rsid w:val="007B36C3"/>
    <w:rsid w:val="007B3B8C"/>
    <w:rsid w:val="007B4196"/>
    <w:rsid w:val="007B4E5C"/>
    <w:rsid w:val="007B5A8A"/>
    <w:rsid w:val="007B7A53"/>
    <w:rsid w:val="007B7AA2"/>
    <w:rsid w:val="007B7AE8"/>
    <w:rsid w:val="007B7EAB"/>
    <w:rsid w:val="007C010D"/>
    <w:rsid w:val="007C07BD"/>
    <w:rsid w:val="007C53EE"/>
    <w:rsid w:val="007C5472"/>
    <w:rsid w:val="007C639C"/>
    <w:rsid w:val="007C6CE8"/>
    <w:rsid w:val="007C6D40"/>
    <w:rsid w:val="007D0233"/>
    <w:rsid w:val="007D1D0D"/>
    <w:rsid w:val="007D26B1"/>
    <w:rsid w:val="007D4300"/>
    <w:rsid w:val="007D5596"/>
    <w:rsid w:val="007D65BD"/>
    <w:rsid w:val="007D6768"/>
    <w:rsid w:val="007E0414"/>
    <w:rsid w:val="007E13D5"/>
    <w:rsid w:val="007E13DF"/>
    <w:rsid w:val="007E27E9"/>
    <w:rsid w:val="007E4234"/>
    <w:rsid w:val="007E4914"/>
    <w:rsid w:val="007E4CD8"/>
    <w:rsid w:val="007E5675"/>
    <w:rsid w:val="007E6129"/>
    <w:rsid w:val="007E7E0C"/>
    <w:rsid w:val="007F1F63"/>
    <w:rsid w:val="007F292F"/>
    <w:rsid w:val="007F4BB5"/>
    <w:rsid w:val="007F4E49"/>
    <w:rsid w:val="007F552B"/>
    <w:rsid w:val="007F59C8"/>
    <w:rsid w:val="008010BB"/>
    <w:rsid w:val="00802DE0"/>
    <w:rsid w:val="008037B4"/>
    <w:rsid w:val="00803D33"/>
    <w:rsid w:val="008052F1"/>
    <w:rsid w:val="00806FFE"/>
    <w:rsid w:val="00807F8C"/>
    <w:rsid w:val="008103B1"/>
    <w:rsid w:val="00810A8B"/>
    <w:rsid w:val="0081241D"/>
    <w:rsid w:val="00812D37"/>
    <w:rsid w:val="0081755F"/>
    <w:rsid w:val="00817AFF"/>
    <w:rsid w:val="00817FD5"/>
    <w:rsid w:val="008213A1"/>
    <w:rsid w:val="0082302B"/>
    <w:rsid w:val="008232E7"/>
    <w:rsid w:val="00823657"/>
    <w:rsid w:val="00823ABB"/>
    <w:rsid w:val="008259D3"/>
    <w:rsid w:val="00827219"/>
    <w:rsid w:val="00827D29"/>
    <w:rsid w:val="0083260B"/>
    <w:rsid w:val="00834748"/>
    <w:rsid w:val="0083655E"/>
    <w:rsid w:val="00837E66"/>
    <w:rsid w:val="0084072B"/>
    <w:rsid w:val="008413F2"/>
    <w:rsid w:val="008428F2"/>
    <w:rsid w:val="00842C55"/>
    <w:rsid w:val="00842D5E"/>
    <w:rsid w:val="008438BC"/>
    <w:rsid w:val="00843CFD"/>
    <w:rsid w:val="00844C22"/>
    <w:rsid w:val="008451EA"/>
    <w:rsid w:val="0084561E"/>
    <w:rsid w:val="00846FF0"/>
    <w:rsid w:val="00852463"/>
    <w:rsid w:val="008532B8"/>
    <w:rsid w:val="00854580"/>
    <w:rsid w:val="00854C0E"/>
    <w:rsid w:val="008554CB"/>
    <w:rsid w:val="00855A4A"/>
    <w:rsid w:val="00856B42"/>
    <w:rsid w:val="00856EC8"/>
    <w:rsid w:val="008607DE"/>
    <w:rsid w:val="00861161"/>
    <w:rsid w:val="008637B4"/>
    <w:rsid w:val="0086451D"/>
    <w:rsid w:val="00864EAE"/>
    <w:rsid w:val="00865361"/>
    <w:rsid w:val="00865DD0"/>
    <w:rsid w:val="0086609D"/>
    <w:rsid w:val="008708CB"/>
    <w:rsid w:val="00871DEC"/>
    <w:rsid w:val="008733FC"/>
    <w:rsid w:val="00873703"/>
    <w:rsid w:val="0087377F"/>
    <w:rsid w:val="00873FF0"/>
    <w:rsid w:val="00876948"/>
    <w:rsid w:val="00880B9E"/>
    <w:rsid w:val="008815E5"/>
    <w:rsid w:val="00881CAE"/>
    <w:rsid w:val="00881E3C"/>
    <w:rsid w:val="00883060"/>
    <w:rsid w:val="008849E0"/>
    <w:rsid w:val="00886970"/>
    <w:rsid w:val="00891865"/>
    <w:rsid w:val="00892154"/>
    <w:rsid w:val="008937A1"/>
    <w:rsid w:val="00895C03"/>
    <w:rsid w:val="00895D7C"/>
    <w:rsid w:val="00896074"/>
    <w:rsid w:val="00896563"/>
    <w:rsid w:val="008972B1"/>
    <w:rsid w:val="008A58C0"/>
    <w:rsid w:val="008A62B6"/>
    <w:rsid w:val="008A67BB"/>
    <w:rsid w:val="008A74B9"/>
    <w:rsid w:val="008A764C"/>
    <w:rsid w:val="008A7A14"/>
    <w:rsid w:val="008A7D44"/>
    <w:rsid w:val="008A7E12"/>
    <w:rsid w:val="008A7EA3"/>
    <w:rsid w:val="008B012D"/>
    <w:rsid w:val="008B2051"/>
    <w:rsid w:val="008B34FE"/>
    <w:rsid w:val="008B3935"/>
    <w:rsid w:val="008B749E"/>
    <w:rsid w:val="008C03B9"/>
    <w:rsid w:val="008C0488"/>
    <w:rsid w:val="008C15DD"/>
    <w:rsid w:val="008C1A2D"/>
    <w:rsid w:val="008C78AC"/>
    <w:rsid w:val="008C7B9A"/>
    <w:rsid w:val="008D0DCD"/>
    <w:rsid w:val="008D2DBD"/>
    <w:rsid w:val="008D3085"/>
    <w:rsid w:val="008E06C4"/>
    <w:rsid w:val="008E1B9A"/>
    <w:rsid w:val="008E45F3"/>
    <w:rsid w:val="008E6AD1"/>
    <w:rsid w:val="008E740F"/>
    <w:rsid w:val="008E7B9B"/>
    <w:rsid w:val="008F0CB8"/>
    <w:rsid w:val="008F2F1C"/>
    <w:rsid w:val="008F3414"/>
    <w:rsid w:val="008F3790"/>
    <w:rsid w:val="008F3FD5"/>
    <w:rsid w:val="008F5CD9"/>
    <w:rsid w:val="00901238"/>
    <w:rsid w:val="00901C8A"/>
    <w:rsid w:val="00902994"/>
    <w:rsid w:val="00904494"/>
    <w:rsid w:val="009045F7"/>
    <w:rsid w:val="0090473A"/>
    <w:rsid w:val="009108E2"/>
    <w:rsid w:val="00910B97"/>
    <w:rsid w:val="009120CC"/>
    <w:rsid w:val="009122D2"/>
    <w:rsid w:val="009210D8"/>
    <w:rsid w:val="00923E7B"/>
    <w:rsid w:val="009241AE"/>
    <w:rsid w:val="00924951"/>
    <w:rsid w:val="0092569F"/>
    <w:rsid w:val="0092578C"/>
    <w:rsid w:val="00926186"/>
    <w:rsid w:val="00926E85"/>
    <w:rsid w:val="009279BE"/>
    <w:rsid w:val="00930C25"/>
    <w:rsid w:val="0093115F"/>
    <w:rsid w:val="00931C1D"/>
    <w:rsid w:val="00931D98"/>
    <w:rsid w:val="0093249E"/>
    <w:rsid w:val="00932B02"/>
    <w:rsid w:val="0093372B"/>
    <w:rsid w:val="0093455D"/>
    <w:rsid w:val="00934AF5"/>
    <w:rsid w:val="00936BFD"/>
    <w:rsid w:val="00937665"/>
    <w:rsid w:val="00940311"/>
    <w:rsid w:val="00941C50"/>
    <w:rsid w:val="00941CA9"/>
    <w:rsid w:val="00943C1D"/>
    <w:rsid w:val="009445FA"/>
    <w:rsid w:val="009447E7"/>
    <w:rsid w:val="00944B8B"/>
    <w:rsid w:val="009520F7"/>
    <w:rsid w:val="00954B58"/>
    <w:rsid w:val="00954D3F"/>
    <w:rsid w:val="0095661B"/>
    <w:rsid w:val="0095686F"/>
    <w:rsid w:val="00956F0D"/>
    <w:rsid w:val="00961382"/>
    <w:rsid w:val="00962622"/>
    <w:rsid w:val="00962D1E"/>
    <w:rsid w:val="00963680"/>
    <w:rsid w:val="0096455C"/>
    <w:rsid w:val="00964626"/>
    <w:rsid w:val="00964EE3"/>
    <w:rsid w:val="00964EFD"/>
    <w:rsid w:val="00965269"/>
    <w:rsid w:val="00967812"/>
    <w:rsid w:val="009720C3"/>
    <w:rsid w:val="009730E6"/>
    <w:rsid w:val="00974D4F"/>
    <w:rsid w:val="00976BCD"/>
    <w:rsid w:val="00976D76"/>
    <w:rsid w:val="00980397"/>
    <w:rsid w:val="00980488"/>
    <w:rsid w:val="0098070C"/>
    <w:rsid w:val="009808D8"/>
    <w:rsid w:val="009827F3"/>
    <w:rsid w:val="00983E2A"/>
    <w:rsid w:val="009853BA"/>
    <w:rsid w:val="009855A0"/>
    <w:rsid w:val="00985E24"/>
    <w:rsid w:val="00987AEA"/>
    <w:rsid w:val="00987C2D"/>
    <w:rsid w:val="00990506"/>
    <w:rsid w:val="0099208D"/>
    <w:rsid w:val="00992B31"/>
    <w:rsid w:val="0099318A"/>
    <w:rsid w:val="00994934"/>
    <w:rsid w:val="00994CFE"/>
    <w:rsid w:val="009954CE"/>
    <w:rsid w:val="00997B82"/>
    <w:rsid w:val="00997DCD"/>
    <w:rsid w:val="009A0371"/>
    <w:rsid w:val="009A0703"/>
    <w:rsid w:val="009A10B0"/>
    <w:rsid w:val="009A1E3B"/>
    <w:rsid w:val="009A24A1"/>
    <w:rsid w:val="009A33D6"/>
    <w:rsid w:val="009A38EF"/>
    <w:rsid w:val="009A4184"/>
    <w:rsid w:val="009A587A"/>
    <w:rsid w:val="009B009F"/>
    <w:rsid w:val="009B0A03"/>
    <w:rsid w:val="009B2342"/>
    <w:rsid w:val="009B3271"/>
    <w:rsid w:val="009B49AA"/>
    <w:rsid w:val="009B5E97"/>
    <w:rsid w:val="009B6F67"/>
    <w:rsid w:val="009B7488"/>
    <w:rsid w:val="009C03C9"/>
    <w:rsid w:val="009C0741"/>
    <w:rsid w:val="009C3B50"/>
    <w:rsid w:val="009C4C02"/>
    <w:rsid w:val="009C4D20"/>
    <w:rsid w:val="009C63AD"/>
    <w:rsid w:val="009C64CE"/>
    <w:rsid w:val="009C6A6A"/>
    <w:rsid w:val="009C7F17"/>
    <w:rsid w:val="009D1A3B"/>
    <w:rsid w:val="009D2351"/>
    <w:rsid w:val="009D27BA"/>
    <w:rsid w:val="009D2865"/>
    <w:rsid w:val="009D301A"/>
    <w:rsid w:val="009D4F8F"/>
    <w:rsid w:val="009D542C"/>
    <w:rsid w:val="009D5738"/>
    <w:rsid w:val="009E0380"/>
    <w:rsid w:val="009E165D"/>
    <w:rsid w:val="009E1A53"/>
    <w:rsid w:val="009E3766"/>
    <w:rsid w:val="009E4719"/>
    <w:rsid w:val="009E6257"/>
    <w:rsid w:val="009E6E05"/>
    <w:rsid w:val="009E79E0"/>
    <w:rsid w:val="009F03FD"/>
    <w:rsid w:val="009F04F7"/>
    <w:rsid w:val="009F0CBE"/>
    <w:rsid w:val="009F19E7"/>
    <w:rsid w:val="009F1B0D"/>
    <w:rsid w:val="009F31D1"/>
    <w:rsid w:val="009F47CA"/>
    <w:rsid w:val="009F4910"/>
    <w:rsid w:val="009F4DAD"/>
    <w:rsid w:val="009F4E87"/>
    <w:rsid w:val="009F534D"/>
    <w:rsid w:val="009F56CC"/>
    <w:rsid w:val="009F6669"/>
    <w:rsid w:val="00A03C55"/>
    <w:rsid w:val="00A044B8"/>
    <w:rsid w:val="00A06599"/>
    <w:rsid w:val="00A077F2"/>
    <w:rsid w:val="00A079AA"/>
    <w:rsid w:val="00A11389"/>
    <w:rsid w:val="00A12BCC"/>
    <w:rsid w:val="00A13708"/>
    <w:rsid w:val="00A15155"/>
    <w:rsid w:val="00A15DE9"/>
    <w:rsid w:val="00A163FE"/>
    <w:rsid w:val="00A20F13"/>
    <w:rsid w:val="00A213D1"/>
    <w:rsid w:val="00A22B28"/>
    <w:rsid w:val="00A253BB"/>
    <w:rsid w:val="00A2595C"/>
    <w:rsid w:val="00A25D92"/>
    <w:rsid w:val="00A270EA"/>
    <w:rsid w:val="00A32981"/>
    <w:rsid w:val="00A332F3"/>
    <w:rsid w:val="00A3384E"/>
    <w:rsid w:val="00A3426D"/>
    <w:rsid w:val="00A35125"/>
    <w:rsid w:val="00A35A63"/>
    <w:rsid w:val="00A35DF5"/>
    <w:rsid w:val="00A365A6"/>
    <w:rsid w:val="00A36B24"/>
    <w:rsid w:val="00A37526"/>
    <w:rsid w:val="00A37E0A"/>
    <w:rsid w:val="00A4180D"/>
    <w:rsid w:val="00A42D26"/>
    <w:rsid w:val="00A432B7"/>
    <w:rsid w:val="00A4340F"/>
    <w:rsid w:val="00A43882"/>
    <w:rsid w:val="00A44C44"/>
    <w:rsid w:val="00A46CE2"/>
    <w:rsid w:val="00A46D88"/>
    <w:rsid w:val="00A50CBB"/>
    <w:rsid w:val="00A52538"/>
    <w:rsid w:val="00A5316F"/>
    <w:rsid w:val="00A533DF"/>
    <w:rsid w:val="00A5464B"/>
    <w:rsid w:val="00A54A4A"/>
    <w:rsid w:val="00A54C0F"/>
    <w:rsid w:val="00A55192"/>
    <w:rsid w:val="00A56F14"/>
    <w:rsid w:val="00A572C4"/>
    <w:rsid w:val="00A601CE"/>
    <w:rsid w:val="00A617EF"/>
    <w:rsid w:val="00A636C1"/>
    <w:rsid w:val="00A6593C"/>
    <w:rsid w:val="00A6789E"/>
    <w:rsid w:val="00A71174"/>
    <w:rsid w:val="00A75835"/>
    <w:rsid w:val="00A77474"/>
    <w:rsid w:val="00A80B6F"/>
    <w:rsid w:val="00A81725"/>
    <w:rsid w:val="00A8190E"/>
    <w:rsid w:val="00A822A6"/>
    <w:rsid w:val="00A82375"/>
    <w:rsid w:val="00A82583"/>
    <w:rsid w:val="00A82EA6"/>
    <w:rsid w:val="00A8570B"/>
    <w:rsid w:val="00A86792"/>
    <w:rsid w:val="00A86BE1"/>
    <w:rsid w:val="00A91270"/>
    <w:rsid w:val="00A93193"/>
    <w:rsid w:val="00A9349E"/>
    <w:rsid w:val="00A942B5"/>
    <w:rsid w:val="00A946D1"/>
    <w:rsid w:val="00A94840"/>
    <w:rsid w:val="00A95F34"/>
    <w:rsid w:val="00AA0151"/>
    <w:rsid w:val="00AA0712"/>
    <w:rsid w:val="00AA081C"/>
    <w:rsid w:val="00AA2634"/>
    <w:rsid w:val="00AA27E3"/>
    <w:rsid w:val="00AA3910"/>
    <w:rsid w:val="00AA3AD8"/>
    <w:rsid w:val="00AA5E08"/>
    <w:rsid w:val="00AA62AF"/>
    <w:rsid w:val="00AA659A"/>
    <w:rsid w:val="00AA7200"/>
    <w:rsid w:val="00AA780E"/>
    <w:rsid w:val="00AB0F89"/>
    <w:rsid w:val="00AB10F7"/>
    <w:rsid w:val="00AB142E"/>
    <w:rsid w:val="00AB1A0E"/>
    <w:rsid w:val="00AB1E83"/>
    <w:rsid w:val="00AB26E7"/>
    <w:rsid w:val="00AB284B"/>
    <w:rsid w:val="00AB4126"/>
    <w:rsid w:val="00AB5C2F"/>
    <w:rsid w:val="00AB61FE"/>
    <w:rsid w:val="00AC1651"/>
    <w:rsid w:val="00AC1741"/>
    <w:rsid w:val="00AC2A30"/>
    <w:rsid w:val="00AC2B1B"/>
    <w:rsid w:val="00AC4BCF"/>
    <w:rsid w:val="00AC53C5"/>
    <w:rsid w:val="00AC6679"/>
    <w:rsid w:val="00AD0248"/>
    <w:rsid w:val="00AD0324"/>
    <w:rsid w:val="00AD39EB"/>
    <w:rsid w:val="00AD7F47"/>
    <w:rsid w:val="00AE28BA"/>
    <w:rsid w:val="00AE30FC"/>
    <w:rsid w:val="00AE35E1"/>
    <w:rsid w:val="00AE3A71"/>
    <w:rsid w:val="00AE4169"/>
    <w:rsid w:val="00AE5D68"/>
    <w:rsid w:val="00AE5DA5"/>
    <w:rsid w:val="00AE5E32"/>
    <w:rsid w:val="00AF116B"/>
    <w:rsid w:val="00AF25CE"/>
    <w:rsid w:val="00AF26B7"/>
    <w:rsid w:val="00AF574C"/>
    <w:rsid w:val="00B0034A"/>
    <w:rsid w:val="00B01A01"/>
    <w:rsid w:val="00B0267C"/>
    <w:rsid w:val="00B06284"/>
    <w:rsid w:val="00B0745D"/>
    <w:rsid w:val="00B07488"/>
    <w:rsid w:val="00B07C63"/>
    <w:rsid w:val="00B07D2F"/>
    <w:rsid w:val="00B10DB7"/>
    <w:rsid w:val="00B113A1"/>
    <w:rsid w:val="00B11A5C"/>
    <w:rsid w:val="00B12287"/>
    <w:rsid w:val="00B144AD"/>
    <w:rsid w:val="00B17870"/>
    <w:rsid w:val="00B17C69"/>
    <w:rsid w:val="00B20B77"/>
    <w:rsid w:val="00B2147B"/>
    <w:rsid w:val="00B2358D"/>
    <w:rsid w:val="00B24697"/>
    <w:rsid w:val="00B24EEC"/>
    <w:rsid w:val="00B265EC"/>
    <w:rsid w:val="00B275CE"/>
    <w:rsid w:val="00B276C3"/>
    <w:rsid w:val="00B27726"/>
    <w:rsid w:val="00B3359D"/>
    <w:rsid w:val="00B3406E"/>
    <w:rsid w:val="00B352A8"/>
    <w:rsid w:val="00B37758"/>
    <w:rsid w:val="00B37EFC"/>
    <w:rsid w:val="00B413E3"/>
    <w:rsid w:val="00B42A45"/>
    <w:rsid w:val="00B42AF5"/>
    <w:rsid w:val="00B42C59"/>
    <w:rsid w:val="00B430E6"/>
    <w:rsid w:val="00B437C3"/>
    <w:rsid w:val="00B44454"/>
    <w:rsid w:val="00B451C0"/>
    <w:rsid w:val="00B4592E"/>
    <w:rsid w:val="00B469BD"/>
    <w:rsid w:val="00B55650"/>
    <w:rsid w:val="00B57387"/>
    <w:rsid w:val="00B65969"/>
    <w:rsid w:val="00B665BA"/>
    <w:rsid w:val="00B66C8B"/>
    <w:rsid w:val="00B704AE"/>
    <w:rsid w:val="00B70C3D"/>
    <w:rsid w:val="00B7199B"/>
    <w:rsid w:val="00B72166"/>
    <w:rsid w:val="00B72E9F"/>
    <w:rsid w:val="00B744C7"/>
    <w:rsid w:val="00B75487"/>
    <w:rsid w:val="00B75ECA"/>
    <w:rsid w:val="00B8053F"/>
    <w:rsid w:val="00B81345"/>
    <w:rsid w:val="00B82EF1"/>
    <w:rsid w:val="00B8484A"/>
    <w:rsid w:val="00B85524"/>
    <w:rsid w:val="00B869AC"/>
    <w:rsid w:val="00B87809"/>
    <w:rsid w:val="00B9094A"/>
    <w:rsid w:val="00B9183C"/>
    <w:rsid w:val="00B91B4B"/>
    <w:rsid w:val="00B92F55"/>
    <w:rsid w:val="00B940C5"/>
    <w:rsid w:val="00B9410B"/>
    <w:rsid w:val="00B95252"/>
    <w:rsid w:val="00B95657"/>
    <w:rsid w:val="00B9584B"/>
    <w:rsid w:val="00B96FDD"/>
    <w:rsid w:val="00B96FFD"/>
    <w:rsid w:val="00B97928"/>
    <w:rsid w:val="00BA1398"/>
    <w:rsid w:val="00BA22F9"/>
    <w:rsid w:val="00BA30F1"/>
    <w:rsid w:val="00BA4048"/>
    <w:rsid w:val="00BA4153"/>
    <w:rsid w:val="00BA48A0"/>
    <w:rsid w:val="00BA5DB9"/>
    <w:rsid w:val="00BB0065"/>
    <w:rsid w:val="00BB1BAA"/>
    <w:rsid w:val="00BB4998"/>
    <w:rsid w:val="00BB6FB4"/>
    <w:rsid w:val="00BB7C5E"/>
    <w:rsid w:val="00BB7F35"/>
    <w:rsid w:val="00BC02E6"/>
    <w:rsid w:val="00BC0D0F"/>
    <w:rsid w:val="00BC1749"/>
    <w:rsid w:val="00BC2751"/>
    <w:rsid w:val="00BC3C77"/>
    <w:rsid w:val="00BC5C59"/>
    <w:rsid w:val="00BC69FD"/>
    <w:rsid w:val="00BC6D20"/>
    <w:rsid w:val="00BD1C2F"/>
    <w:rsid w:val="00BD2EF8"/>
    <w:rsid w:val="00BD3E01"/>
    <w:rsid w:val="00BD4AF9"/>
    <w:rsid w:val="00BD54E4"/>
    <w:rsid w:val="00BD6624"/>
    <w:rsid w:val="00BE111E"/>
    <w:rsid w:val="00BE1AAA"/>
    <w:rsid w:val="00BE23A2"/>
    <w:rsid w:val="00BE4712"/>
    <w:rsid w:val="00BE52B8"/>
    <w:rsid w:val="00BE5B57"/>
    <w:rsid w:val="00BE5E6A"/>
    <w:rsid w:val="00BF00D4"/>
    <w:rsid w:val="00BF0536"/>
    <w:rsid w:val="00BF2F73"/>
    <w:rsid w:val="00BF3D25"/>
    <w:rsid w:val="00BF4288"/>
    <w:rsid w:val="00BF4EFA"/>
    <w:rsid w:val="00BF623F"/>
    <w:rsid w:val="00C00996"/>
    <w:rsid w:val="00C01C6B"/>
    <w:rsid w:val="00C01FD9"/>
    <w:rsid w:val="00C02790"/>
    <w:rsid w:val="00C04EA4"/>
    <w:rsid w:val="00C06B06"/>
    <w:rsid w:val="00C06DD7"/>
    <w:rsid w:val="00C07171"/>
    <w:rsid w:val="00C111DC"/>
    <w:rsid w:val="00C11566"/>
    <w:rsid w:val="00C11586"/>
    <w:rsid w:val="00C11B82"/>
    <w:rsid w:val="00C14946"/>
    <w:rsid w:val="00C1511D"/>
    <w:rsid w:val="00C16634"/>
    <w:rsid w:val="00C2048D"/>
    <w:rsid w:val="00C237F7"/>
    <w:rsid w:val="00C24397"/>
    <w:rsid w:val="00C25DA8"/>
    <w:rsid w:val="00C26793"/>
    <w:rsid w:val="00C307F4"/>
    <w:rsid w:val="00C30B67"/>
    <w:rsid w:val="00C31384"/>
    <w:rsid w:val="00C31428"/>
    <w:rsid w:val="00C3211B"/>
    <w:rsid w:val="00C33856"/>
    <w:rsid w:val="00C347C9"/>
    <w:rsid w:val="00C34EC2"/>
    <w:rsid w:val="00C352D8"/>
    <w:rsid w:val="00C362F1"/>
    <w:rsid w:val="00C363B5"/>
    <w:rsid w:val="00C369D1"/>
    <w:rsid w:val="00C36DFE"/>
    <w:rsid w:val="00C41151"/>
    <w:rsid w:val="00C42287"/>
    <w:rsid w:val="00C46AD6"/>
    <w:rsid w:val="00C527E5"/>
    <w:rsid w:val="00C529B4"/>
    <w:rsid w:val="00C52C83"/>
    <w:rsid w:val="00C5681D"/>
    <w:rsid w:val="00C57316"/>
    <w:rsid w:val="00C57C1E"/>
    <w:rsid w:val="00C6100A"/>
    <w:rsid w:val="00C610FE"/>
    <w:rsid w:val="00C616D5"/>
    <w:rsid w:val="00C61839"/>
    <w:rsid w:val="00C618A3"/>
    <w:rsid w:val="00C61A43"/>
    <w:rsid w:val="00C62356"/>
    <w:rsid w:val="00C63541"/>
    <w:rsid w:val="00C63979"/>
    <w:rsid w:val="00C6414F"/>
    <w:rsid w:val="00C6575A"/>
    <w:rsid w:val="00C658C2"/>
    <w:rsid w:val="00C6628E"/>
    <w:rsid w:val="00C664E8"/>
    <w:rsid w:val="00C70319"/>
    <w:rsid w:val="00C720B1"/>
    <w:rsid w:val="00C7280D"/>
    <w:rsid w:val="00C742C0"/>
    <w:rsid w:val="00C7580D"/>
    <w:rsid w:val="00C75DC3"/>
    <w:rsid w:val="00C76E02"/>
    <w:rsid w:val="00C8421B"/>
    <w:rsid w:val="00C864AC"/>
    <w:rsid w:val="00C86621"/>
    <w:rsid w:val="00C86BD2"/>
    <w:rsid w:val="00C87539"/>
    <w:rsid w:val="00C8780F"/>
    <w:rsid w:val="00C90AD6"/>
    <w:rsid w:val="00C9438E"/>
    <w:rsid w:val="00C94E13"/>
    <w:rsid w:val="00C96751"/>
    <w:rsid w:val="00CA0890"/>
    <w:rsid w:val="00CA099B"/>
    <w:rsid w:val="00CA2EAE"/>
    <w:rsid w:val="00CA3535"/>
    <w:rsid w:val="00CA382C"/>
    <w:rsid w:val="00CA4BBB"/>
    <w:rsid w:val="00CA5107"/>
    <w:rsid w:val="00CA5878"/>
    <w:rsid w:val="00CA5F68"/>
    <w:rsid w:val="00CA7BB1"/>
    <w:rsid w:val="00CB0BCE"/>
    <w:rsid w:val="00CB0EBE"/>
    <w:rsid w:val="00CB14B5"/>
    <w:rsid w:val="00CB1796"/>
    <w:rsid w:val="00CB22DC"/>
    <w:rsid w:val="00CB241A"/>
    <w:rsid w:val="00CB2B8F"/>
    <w:rsid w:val="00CB3251"/>
    <w:rsid w:val="00CB35F9"/>
    <w:rsid w:val="00CB36E8"/>
    <w:rsid w:val="00CB5347"/>
    <w:rsid w:val="00CB69FC"/>
    <w:rsid w:val="00CC22AF"/>
    <w:rsid w:val="00CC2AE3"/>
    <w:rsid w:val="00CC3917"/>
    <w:rsid w:val="00CC5FE1"/>
    <w:rsid w:val="00CC6339"/>
    <w:rsid w:val="00CC73DC"/>
    <w:rsid w:val="00CC7A63"/>
    <w:rsid w:val="00CD06F6"/>
    <w:rsid w:val="00CD2739"/>
    <w:rsid w:val="00CD3114"/>
    <w:rsid w:val="00CD4E55"/>
    <w:rsid w:val="00CD549F"/>
    <w:rsid w:val="00CD7804"/>
    <w:rsid w:val="00CE19CD"/>
    <w:rsid w:val="00CE3A58"/>
    <w:rsid w:val="00CE40DD"/>
    <w:rsid w:val="00CE446F"/>
    <w:rsid w:val="00CF0757"/>
    <w:rsid w:val="00CF10EC"/>
    <w:rsid w:val="00CF20E2"/>
    <w:rsid w:val="00CF2D55"/>
    <w:rsid w:val="00CF2EA4"/>
    <w:rsid w:val="00CF4FB1"/>
    <w:rsid w:val="00CF5266"/>
    <w:rsid w:val="00CF54D5"/>
    <w:rsid w:val="00CF5E1C"/>
    <w:rsid w:val="00CF6C01"/>
    <w:rsid w:val="00CF77BF"/>
    <w:rsid w:val="00CF7847"/>
    <w:rsid w:val="00CF7CE2"/>
    <w:rsid w:val="00D009B7"/>
    <w:rsid w:val="00D00F71"/>
    <w:rsid w:val="00D0114E"/>
    <w:rsid w:val="00D01751"/>
    <w:rsid w:val="00D0227E"/>
    <w:rsid w:val="00D03526"/>
    <w:rsid w:val="00D04472"/>
    <w:rsid w:val="00D04A4A"/>
    <w:rsid w:val="00D06D96"/>
    <w:rsid w:val="00D07BD0"/>
    <w:rsid w:val="00D1064F"/>
    <w:rsid w:val="00D110E5"/>
    <w:rsid w:val="00D111C3"/>
    <w:rsid w:val="00D1127D"/>
    <w:rsid w:val="00D12660"/>
    <w:rsid w:val="00D137AE"/>
    <w:rsid w:val="00D13AF4"/>
    <w:rsid w:val="00D140F2"/>
    <w:rsid w:val="00D14C2E"/>
    <w:rsid w:val="00D16D61"/>
    <w:rsid w:val="00D171E9"/>
    <w:rsid w:val="00D2086C"/>
    <w:rsid w:val="00D227D3"/>
    <w:rsid w:val="00D24587"/>
    <w:rsid w:val="00D24AB2"/>
    <w:rsid w:val="00D24D3E"/>
    <w:rsid w:val="00D27542"/>
    <w:rsid w:val="00D277BD"/>
    <w:rsid w:val="00D300FF"/>
    <w:rsid w:val="00D307C3"/>
    <w:rsid w:val="00D30ADE"/>
    <w:rsid w:val="00D31300"/>
    <w:rsid w:val="00D32810"/>
    <w:rsid w:val="00D32CB4"/>
    <w:rsid w:val="00D34D48"/>
    <w:rsid w:val="00D367A1"/>
    <w:rsid w:val="00D374DE"/>
    <w:rsid w:val="00D40194"/>
    <w:rsid w:val="00D413F3"/>
    <w:rsid w:val="00D42898"/>
    <w:rsid w:val="00D43E0B"/>
    <w:rsid w:val="00D4572E"/>
    <w:rsid w:val="00D47243"/>
    <w:rsid w:val="00D47385"/>
    <w:rsid w:val="00D52016"/>
    <w:rsid w:val="00D52538"/>
    <w:rsid w:val="00D53C3B"/>
    <w:rsid w:val="00D541BB"/>
    <w:rsid w:val="00D54C95"/>
    <w:rsid w:val="00D550BA"/>
    <w:rsid w:val="00D5586B"/>
    <w:rsid w:val="00D56DDB"/>
    <w:rsid w:val="00D577A4"/>
    <w:rsid w:val="00D57EEF"/>
    <w:rsid w:val="00D619D1"/>
    <w:rsid w:val="00D61B05"/>
    <w:rsid w:val="00D62DEE"/>
    <w:rsid w:val="00D63A41"/>
    <w:rsid w:val="00D63CFC"/>
    <w:rsid w:val="00D63F98"/>
    <w:rsid w:val="00D642CC"/>
    <w:rsid w:val="00D65583"/>
    <w:rsid w:val="00D658F6"/>
    <w:rsid w:val="00D6650E"/>
    <w:rsid w:val="00D66E67"/>
    <w:rsid w:val="00D676C4"/>
    <w:rsid w:val="00D67C71"/>
    <w:rsid w:val="00D730CA"/>
    <w:rsid w:val="00D742D8"/>
    <w:rsid w:val="00D76880"/>
    <w:rsid w:val="00D77BE5"/>
    <w:rsid w:val="00D8094C"/>
    <w:rsid w:val="00D80A28"/>
    <w:rsid w:val="00D80D0B"/>
    <w:rsid w:val="00D80F4A"/>
    <w:rsid w:val="00D81211"/>
    <w:rsid w:val="00D82359"/>
    <w:rsid w:val="00D8339D"/>
    <w:rsid w:val="00D83F4F"/>
    <w:rsid w:val="00D843E3"/>
    <w:rsid w:val="00D86F40"/>
    <w:rsid w:val="00D876EF"/>
    <w:rsid w:val="00D87751"/>
    <w:rsid w:val="00D90553"/>
    <w:rsid w:val="00D90DE7"/>
    <w:rsid w:val="00D91D09"/>
    <w:rsid w:val="00D9230F"/>
    <w:rsid w:val="00D92D3C"/>
    <w:rsid w:val="00D9303F"/>
    <w:rsid w:val="00D96BA9"/>
    <w:rsid w:val="00D96CC0"/>
    <w:rsid w:val="00DA0049"/>
    <w:rsid w:val="00DA08E8"/>
    <w:rsid w:val="00DA461B"/>
    <w:rsid w:val="00DA51B8"/>
    <w:rsid w:val="00DA52D1"/>
    <w:rsid w:val="00DA6D1B"/>
    <w:rsid w:val="00DA7EFF"/>
    <w:rsid w:val="00DB0CD8"/>
    <w:rsid w:val="00DB228B"/>
    <w:rsid w:val="00DB24CE"/>
    <w:rsid w:val="00DB3160"/>
    <w:rsid w:val="00DB3222"/>
    <w:rsid w:val="00DB4D68"/>
    <w:rsid w:val="00DB5336"/>
    <w:rsid w:val="00DB5B19"/>
    <w:rsid w:val="00DB7447"/>
    <w:rsid w:val="00DB74DA"/>
    <w:rsid w:val="00DB7D0D"/>
    <w:rsid w:val="00DB7D6E"/>
    <w:rsid w:val="00DC1AAC"/>
    <w:rsid w:val="00DC26CE"/>
    <w:rsid w:val="00DC6122"/>
    <w:rsid w:val="00DC7CC7"/>
    <w:rsid w:val="00DD0F82"/>
    <w:rsid w:val="00DD1A99"/>
    <w:rsid w:val="00DD28D5"/>
    <w:rsid w:val="00DD2CD9"/>
    <w:rsid w:val="00DD2F5F"/>
    <w:rsid w:val="00DD417A"/>
    <w:rsid w:val="00DD5567"/>
    <w:rsid w:val="00DD5F0D"/>
    <w:rsid w:val="00DD6DB6"/>
    <w:rsid w:val="00DD7162"/>
    <w:rsid w:val="00DE0432"/>
    <w:rsid w:val="00DE05CE"/>
    <w:rsid w:val="00DE16DD"/>
    <w:rsid w:val="00DE1C64"/>
    <w:rsid w:val="00DE2A74"/>
    <w:rsid w:val="00DE2FF7"/>
    <w:rsid w:val="00DE32B1"/>
    <w:rsid w:val="00DE3D6A"/>
    <w:rsid w:val="00DE4188"/>
    <w:rsid w:val="00DE495A"/>
    <w:rsid w:val="00DE4E5D"/>
    <w:rsid w:val="00DE5B2A"/>
    <w:rsid w:val="00DE722B"/>
    <w:rsid w:val="00DE724D"/>
    <w:rsid w:val="00DF0170"/>
    <w:rsid w:val="00DF0288"/>
    <w:rsid w:val="00DF036F"/>
    <w:rsid w:val="00DF2A12"/>
    <w:rsid w:val="00DF4DBF"/>
    <w:rsid w:val="00DF561B"/>
    <w:rsid w:val="00DF5904"/>
    <w:rsid w:val="00DF649E"/>
    <w:rsid w:val="00DF6B85"/>
    <w:rsid w:val="00DF6BAA"/>
    <w:rsid w:val="00DF6BC2"/>
    <w:rsid w:val="00DF73C5"/>
    <w:rsid w:val="00E031AE"/>
    <w:rsid w:val="00E05615"/>
    <w:rsid w:val="00E10210"/>
    <w:rsid w:val="00E1351E"/>
    <w:rsid w:val="00E1678B"/>
    <w:rsid w:val="00E16817"/>
    <w:rsid w:val="00E16FCB"/>
    <w:rsid w:val="00E17DAC"/>
    <w:rsid w:val="00E212C3"/>
    <w:rsid w:val="00E2270B"/>
    <w:rsid w:val="00E253D7"/>
    <w:rsid w:val="00E25B39"/>
    <w:rsid w:val="00E25B3F"/>
    <w:rsid w:val="00E265F1"/>
    <w:rsid w:val="00E26C1C"/>
    <w:rsid w:val="00E27653"/>
    <w:rsid w:val="00E305DB"/>
    <w:rsid w:val="00E30BCB"/>
    <w:rsid w:val="00E3150A"/>
    <w:rsid w:val="00E31647"/>
    <w:rsid w:val="00E31F2D"/>
    <w:rsid w:val="00E33707"/>
    <w:rsid w:val="00E3650F"/>
    <w:rsid w:val="00E4176A"/>
    <w:rsid w:val="00E4242F"/>
    <w:rsid w:val="00E43CFE"/>
    <w:rsid w:val="00E44680"/>
    <w:rsid w:val="00E44F54"/>
    <w:rsid w:val="00E46823"/>
    <w:rsid w:val="00E470E8"/>
    <w:rsid w:val="00E47278"/>
    <w:rsid w:val="00E5008C"/>
    <w:rsid w:val="00E50D92"/>
    <w:rsid w:val="00E51F04"/>
    <w:rsid w:val="00E53A0B"/>
    <w:rsid w:val="00E563E0"/>
    <w:rsid w:val="00E56B9C"/>
    <w:rsid w:val="00E56D35"/>
    <w:rsid w:val="00E57171"/>
    <w:rsid w:val="00E572C2"/>
    <w:rsid w:val="00E57677"/>
    <w:rsid w:val="00E57783"/>
    <w:rsid w:val="00E57AE6"/>
    <w:rsid w:val="00E600D6"/>
    <w:rsid w:val="00E6043D"/>
    <w:rsid w:val="00E60F32"/>
    <w:rsid w:val="00E62820"/>
    <w:rsid w:val="00E628B3"/>
    <w:rsid w:val="00E642A9"/>
    <w:rsid w:val="00E6497D"/>
    <w:rsid w:val="00E653E7"/>
    <w:rsid w:val="00E66285"/>
    <w:rsid w:val="00E662FB"/>
    <w:rsid w:val="00E674E8"/>
    <w:rsid w:val="00E71A80"/>
    <w:rsid w:val="00E73D89"/>
    <w:rsid w:val="00E745CF"/>
    <w:rsid w:val="00E74D14"/>
    <w:rsid w:val="00E75D7B"/>
    <w:rsid w:val="00E75F07"/>
    <w:rsid w:val="00E7605D"/>
    <w:rsid w:val="00E800ED"/>
    <w:rsid w:val="00E80994"/>
    <w:rsid w:val="00E81327"/>
    <w:rsid w:val="00E81633"/>
    <w:rsid w:val="00E81958"/>
    <w:rsid w:val="00E826EA"/>
    <w:rsid w:val="00E836B5"/>
    <w:rsid w:val="00E83AC5"/>
    <w:rsid w:val="00E84D3A"/>
    <w:rsid w:val="00E85052"/>
    <w:rsid w:val="00E85837"/>
    <w:rsid w:val="00E8680E"/>
    <w:rsid w:val="00E875A3"/>
    <w:rsid w:val="00E9203C"/>
    <w:rsid w:val="00E9305A"/>
    <w:rsid w:val="00E9363F"/>
    <w:rsid w:val="00E9416C"/>
    <w:rsid w:val="00E94A5D"/>
    <w:rsid w:val="00E95573"/>
    <w:rsid w:val="00E9680B"/>
    <w:rsid w:val="00E96B4A"/>
    <w:rsid w:val="00E97472"/>
    <w:rsid w:val="00E975D0"/>
    <w:rsid w:val="00E97EA0"/>
    <w:rsid w:val="00E97F40"/>
    <w:rsid w:val="00EA0B4C"/>
    <w:rsid w:val="00EA105B"/>
    <w:rsid w:val="00EA1169"/>
    <w:rsid w:val="00EA3E0C"/>
    <w:rsid w:val="00EA41CE"/>
    <w:rsid w:val="00EA490C"/>
    <w:rsid w:val="00EA6517"/>
    <w:rsid w:val="00EB271F"/>
    <w:rsid w:val="00EB2EE1"/>
    <w:rsid w:val="00EB41F7"/>
    <w:rsid w:val="00EB593D"/>
    <w:rsid w:val="00EB6646"/>
    <w:rsid w:val="00EC208E"/>
    <w:rsid w:val="00EC3F1C"/>
    <w:rsid w:val="00EC49F7"/>
    <w:rsid w:val="00EC4C64"/>
    <w:rsid w:val="00EC5183"/>
    <w:rsid w:val="00EC531C"/>
    <w:rsid w:val="00EC5435"/>
    <w:rsid w:val="00EC5981"/>
    <w:rsid w:val="00EC612E"/>
    <w:rsid w:val="00EC63BD"/>
    <w:rsid w:val="00EC6449"/>
    <w:rsid w:val="00ED0242"/>
    <w:rsid w:val="00ED0BAE"/>
    <w:rsid w:val="00ED193A"/>
    <w:rsid w:val="00ED1948"/>
    <w:rsid w:val="00ED35C9"/>
    <w:rsid w:val="00ED399C"/>
    <w:rsid w:val="00ED3D5F"/>
    <w:rsid w:val="00ED449F"/>
    <w:rsid w:val="00ED4648"/>
    <w:rsid w:val="00EE280A"/>
    <w:rsid w:val="00EE28EC"/>
    <w:rsid w:val="00EE30CA"/>
    <w:rsid w:val="00EE3FFB"/>
    <w:rsid w:val="00EE564E"/>
    <w:rsid w:val="00EE5840"/>
    <w:rsid w:val="00EE6014"/>
    <w:rsid w:val="00EE61CB"/>
    <w:rsid w:val="00EF0EA3"/>
    <w:rsid w:val="00EF39D0"/>
    <w:rsid w:val="00EF464F"/>
    <w:rsid w:val="00EF4A2B"/>
    <w:rsid w:val="00EF5421"/>
    <w:rsid w:val="00EF6C56"/>
    <w:rsid w:val="00EF7D25"/>
    <w:rsid w:val="00F00BDC"/>
    <w:rsid w:val="00F0181E"/>
    <w:rsid w:val="00F02865"/>
    <w:rsid w:val="00F02C4F"/>
    <w:rsid w:val="00F039D8"/>
    <w:rsid w:val="00F04E59"/>
    <w:rsid w:val="00F0508A"/>
    <w:rsid w:val="00F067AC"/>
    <w:rsid w:val="00F07802"/>
    <w:rsid w:val="00F07F12"/>
    <w:rsid w:val="00F103F9"/>
    <w:rsid w:val="00F10DCA"/>
    <w:rsid w:val="00F15304"/>
    <w:rsid w:val="00F15CA5"/>
    <w:rsid w:val="00F164ED"/>
    <w:rsid w:val="00F16609"/>
    <w:rsid w:val="00F212C5"/>
    <w:rsid w:val="00F21BB4"/>
    <w:rsid w:val="00F22361"/>
    <w:rsid w:val="00F229D1"/>
    <w:rsid w:val="00F23706"/>
    <w:rsid w:val="00F24A29"/>
    <w:rsid w:val="00F256E4"/>
    <w:rsid w:val="00F25E42"/>
    <w:rsid w:val="00F25E9E"/>
    <w:rsid w:val="00F26EF9"/>
    <w:rsid w:val="00F307A0"/>
    <w:rsid w:val="00F30A63"/>
    <w:rsid w:val="00F326DE"/>
    <w:rsid w:val="00F337D3"/>
    <w:rsid w:val="00F3392B"/>
    <w:rsid w:val="00F35395"/>
    <w:rsid w:val="00F36097"/>
    <w:rsid w:val="00F401C2"/>
    <w:rsid w:val="00F40658"/>
    <w:rsid w:val="00F40DF2"/>
    <w:rsid w:val="00F41074"/>
    <w:rsid w:val="00F41565"/>
    <w:rsid w:val="00F41757"/>
    <w:rsid w:val="00F42139"/>
    <w:rsid w:val="00F42444"/>
    <w:rsid w:val="00F4275A"/>
    <w:rsid w:val="00F4284E"/>
    <w:rsid w:val="00F42C30"/>
    <w:rsid w:val="00F4454F"/>
    <w:rsid w:val="00F44E3D"/>
    <w:rsid w:val="00F509BD"/>
    <w:rsid w:val="00F51E1F"/>
    <w:rsid w:val="00F5309E"/>
    <w:rsid w:val="00F54299"/>
    <w:rsid w:val="00F557F1"/>
    <w:rsid w:val="00F55BEF"/>
    <w:rsid w:val="00F60EEC"/>
    <w:rsid w:val="00F63272"/>
    <w:rsid w:val="00F64ABF"/>
    <w:rsid w:val="00F65991"/>
    <w:rsid w:val="00F71FE8"/>
    <w:rsid w:val="00F726A3"/>
    <w:rsid w:val="00F752A9"/>
    <w:rsid w:val="00F763D0"/>
    <w:rsid w:val="00F7745D"/>
    <w:rsid w:val="00F77F11"/>
    <w:rsid w:val="00F80A87"/>
    <w:rsid w:val="00F81EBC"/>
    <w:rsid w:val="00F81FB0"/>
    <w:rsid w:val="00F87DBD"/>
    <w:rsid w:val="00F901DA"/>
    <w:rsid w:val="00F90C60"/>
    <w:rsid w:val="00F91977"/>
    <w:rsid w:val="00F92D97"/>
    <w:rsid w:val="00F93D52"/>
    <w:rsid w:val="00F9591A"/>
    <w:rsid w:val="00F96B08"/>
    <w:rsid w:val="00F96D99"/>
    <w:rsid w:val="00F96E64"/>
    <w:rsid w:val="00F97DD5"/>
    <w:rsid w:val="00FA0D3C"/>
    <w:rsid w:val="00FA0F3D"/>
    <w:rsid w:val="00FA0FCB"/>
    <w:rsid w:val="00FA132B"/>
    <w:rsid w:val="00FA25C9"/>
    <w:rsid w:val="00FA2E52"/>
    <w:rsid w:val="00FA3C10"/>
    <w:rsid w:val="00FA3E11"/>
    <w:rsid w:val="00FA56EF"/>
    <w:rsid w:val="00FA5D76"/>
    <w:rsid w:val="00FA7078"/>
    <w:rsid w:val="00FB14C0"/>
    <w:rsid w:val="00FB16BF"/>
    <w:rsid w:val="00FB265A"/>
    <w:rsid w:val="00FB27F1"/>
    <w:rsid w:val="00FB3585"/>
    <w:rsid w:val="00FB492C"/>
    <w:rsid w:val="00FB551B"/>
    <w:rsid w:val="00FB678A"/>
    <w:rsid w:val="00FB6C00"/>
    <w:rsid w:val="00FC025A"/>
    <w:rsid w:val="00FC2435"/>
    <w:rsid w:val="00FC3A5F"/>
    <w:rsid w:val="00FC487C"/>
    <w:rsid w:val="00FC52B6"/>
    <w:rsid w:val="00FC5378"/>
    <w:rsid w:val="00FC6207"/>
    <w:rsid w:val="00FC7655"/>
    <w:rsid w:val="00FD037D"/>
    <w:rsid w:val="00FD138E"/>
    <w:rsid w:val="00FD43F3"/>
    <w:rsid w:val="00FD79DE"/>
    <w:rsid w:val="00FE2A0B"/>
    <w:rsid w:val="00FE2B5A"/>
    <w:rsid w:val="00FE407C"/>
    <w:rsid w:val="00FE4E15"/>
    <w:rsid w:val="00FE61E3"/>
    <w:rsid w:val="00FE6F93"/>
    <w:rsid w:val="00FF37B8"/>
    <w:rsid w:val="00FF3C16"/>
    <w:rsid w:val="00FF4321"/>
    <w:rsid w:val="00FF470C"/>
    <w:rsid w:val="00FF4B63"/>
    <w:rsid w:val="00FF622C"/>
    <w:rsid w:val="00FF62E1"/>
    <w:rsid w:val="00FF67BC"/>
    <w:rsid w:val="00FF75DB"/>
    <w:rsid w:val="00FF760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40F1A0"/>
  <w15:chartTrackingRefBased/>
  <w15:docId w15:val="{CA59A5EF-2823-44DF-AF81-B66AAEFB7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04B0"/>
    <w:pPr>
      <w:spacing w:line="259" w:lineRule="auto"/>
    </w:pPr>
    <w:rPr>
      <w:kern w:val="0"/>
      <w:sz w:val="22"/>
      <w:szCs w:val="22"/>
      <w14:ligatures w14:val="none"/>
    </w:rPr>
  </w:style>
  <w:style w:type="paragraph" w:styleId="Heading1">
    <w:name w:val="heading 1"/>
    <w:basedOn w:val="Normal"/>
    <w:next w:val="Normal"/>
    <w:link w:val="Heading1Char"/>
    <w:uiPriority w:val="9"/>
    <w:qFormat/>
    <w:rsid w:val="002C04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C04B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C04B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C04B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C04B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C04B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04B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04B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04B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04B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C04B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C04B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C04B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C04B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C04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04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04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04B0"/>
    <w:rPr>
      <w:rFonts w:eastAsiaTheme="majorEastAsia" w:cstheme="majorBidi"/>
      <w:color w:val="272727" w:themeColor="text1" w:themeTint="D8"/>
    </w:rPr>
  </w:style>
  <w:style w:type="paragraph" w:styleId="Title">
    <w:name w:val="Title"/>
    <w:basedOn w:val="Normal"/>
    <w:next w:val="Normal"/>
    <w:link w:val="TitleChar"/>
    <w:uiPriority w:val="10"/>
    <w:qFormat/>
    <w:rsid w:val="002C04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04B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04B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04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04B0"/>
    <w:pPr>
      <w:spacing w:before="160"/>
      <w:jc w:val="center"/>
    </w:pPr>
    <w:rPr>
      <w:i/>
      <w:iCs/>
      <w:color w:val="404040" w:themeColor="text1" w:themeTint="BF"/>
    </w:rPr>
  </w:style>
  <w:style w:type="character" w:customStyle="1" w:styleId="QuoteChar">
    <w:name w:val="Quote Char"/>
    <w:basedOn w:val="DefaultParagraphFont"/>
    <w:link w:val="Quote"/>
    <w:uiPriority w:val="29"/>
    <w:rsid w:val="002C04B0"/>
    <w:rPr>
      <w:i/>
      <w:iCs/>
      <w:color w:val="404040" w:themeColor="text1" w:themeTint="BF"/>
    </w:rPr>
  </w:style>
  <w:style w:type="paragraph" w:styleId="ListParagraph">
    <w:name w:val="List Paragraph"/>
    <w:basedOn w:val="Normal"/>
    <w:uiPriority w:val="34"/>
    <w:qFormat/>
    <w:rsid w:val="002C04B0"/>
    <w:pPr>
      <w:ind w:left="720"/>
      <w:contextualSpacing/>
    </w:pPr>
  </w:style>
  <w:style w:type="character" w:styleId="IntenseEmphasis">
    <w:name w:val="Intense Emphasis"/>
    <w:basedOn w:val="DefaultParagraphFont"/>
    <w:uiPriority w:val="21"/>
    <w:qFormat/>
    <w:rsid w:val="002C04B0"/>
    <w:rPr>
      <w:i/>
      <w:iCs/>
      <w:color w:val="0F4761" w:themeColor="accent1" w:themeShade="BF"/>
    </w:rPr>
  </w:style>
  <w:style w:type="paragraph" w:styleId="IntenseQuote">
    <w:name w:val="Intense Quote"/>
    <w:basedOn w:val="Normal"/>
    <w:next w:val="Normal"/>
    <w:link w:val="IntenseQuoteChar"/>
    <w:uiPriority w:val="30"/>
    <w:qFormat/>
    <w:rsid w:val="002C04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C04B0"/>
    <w:rPr>
      <w:i/>
      <w:iCs/>
      <w:color w:val="0F4761" w:themeColor="accent1" w:themeShade="BF"/>
    </w:rPr>
  </w:style>
  <w:style w:type="character" w:styleId="IntenseReference">
    <w:name w:val="Intense Reference"/>
    <w:basedOn w:val="DefaultParagraphFont"/>
    <w:uiPriority w:val="32"/>
    <w:qFormat/>
    <w:rsid w:val="002C04B0"/>
    <w:rPr>
      <w:b/>
      <w:bCs/>
      <w:smallCaps/>
      <w:color w:val="0F4761" w:themeColor="accent1" w:themeShade="BF"/>
      <w:spacing w:val="5"/>
    </w:rPr>
  </w:style>
  <w:style w:type="paragraph" w:customStyle="1" w:styleId="Level1">
    <w:name w:val="Level1"/>
    <w:basedOn w:val="ListParagraph"/>
    <w:link w:val="Level1Char"/>
    <w:qFormat/>
    <w:rsid w:val="002C04B0"/>
    <w:pPr>
      <w:numPr>
        <w:numId w:val="2"/>
      </w:numPr>
      <w:tabs>
        <w:tab w:val="left" w:pos="426"/>
      </w:tabs>
      <w:spacing w:after="120" w:line="240" w:lineRule="auto"/>
      <w:contextualSpacing w:val="0"/>
    </w:pPr>
    <w:rPr>
      <w:rFonts w:eastAsia="Times New Roman" w:cstheme="minorHAnsi"/>
      <w:b/>
      <w:sz w:val="20"/>
    </w:rPr>
  </w:style>
  <w:style w:type="paragraph" w:customStyle="1" w:styleId="Level2">
    <w:name w:val="Level2"/>
    <w:basedOn w:val="Level1"/>
    <w:link w:val="Level2Char"/>
    <w:qFormat/>
    <w:rsid w:val="002C04B0"/>
    <w:pPr>
      <w:numPr>
        <w:ilvl w:val="1"/>
      </w:numPr>
      <w:tabs>
        <w:tab w:val="clear" w:pos="426"/>
        <w:tab w:val="left" w:pos="567"/>
      </w:tabs>
      <w:spacing w:line="220" w:lineRule="exact"/>
    </w:pPr>
    <w:rPr>
      <w:b w:val="0"/>
      <w:kern w:val="18"/>
    </w:rPr>
  </w:style>
  <w:style w:type="character" w:customStyle="1" w:styleId="Level1Char">
    <w:name w:val="Level1 Char"/>
    <w:basedOn w:val="DefaultParagraphFont"/>
    <w:link w:val="Level1"/>
    <w:rsid w:val="002C04B0"/>
    <w:rPr>
      <w:rFonts w:eastAsia="Times New Roman" w:cstheme="minorHAnsi"/>
      <w:b/>
      <w:kern w:val="0"/>
      <w:sz w:val="20"/>
      <w:szCs w:val="22"/>
      <w14:ligatures w14:val="none"/>
    </w:rPr>
  </w:style>
  <w:style w:type="character" w:customStyle="1" w:styleId="Level2Char">
    <w:name w:val="Level2 Char"/>
    <w:basedOn w:val="Level1Char"/>
    <w:link w:val="Level2"/>
    <w:rsid w:val="002C04B0"/>
    <w:rPr>
      <w:rFonts w:eastAsia="Times New Roman" w:cstheme="minorHAnsi"/>
      <w:b w:val="0"/>
      <w:kern w:val="18"/>
      <w:sz w:val="20"/>
      <w:szCs w:val="22"/>
      <w14:ligatures w14:val="none"/>
    </w:rPr>
  </w:style>
  <w:style w:type="paragraph" w:customStyle="1" w:styleId="Level3">
    <w:name w:val="Level3"/>
    <w:basedOn w:val="Level2"/>
    <w:link w:val="Level3Char"/>
    <w:qFormat/>
    <w:rsid w:val="002C04B0"/>
    <w:pPr>
      <w:widowControl w:val="0"/>
      <w:numPr>
        <w:ilvl w:val="2"/>
      </w:numPr>
      <w:tabs>
        <w:tab w:val="left" w:pos="851"/>
      </w:tabs>
      <w:spacing w:line="240" w:lineRule="auto"/>
    </w:pPr>
  </w:style>
  <w:style w:type="character" w:customStyle="1" w:styleId="Level3Char">
    <w:name w:val="Level3 Char"/>
    <w:basedOn w:val="Level2Char"/>
    <w:link w:val="Level3"/>
    <w:rsid w:val="002C04B0"/>
    <w:rPr>
      <w:rFonts w:eastAsia="Times New Roman" w:cstheme="minorHAnsi"/>
      <w:b w:val="0"/>
      <w:kern w:val="18"/>
      <w:sz w:val="20"/>
      <w:szCs w:val="22"/>
      <w14:ligatures w14:val="none"/>
    </w:rPr>
  </w:style>
  <w:style w:type="character" w:styleId="Hyperlink">
    <w:name w:val="Hyperlink"/>
    <w:basedOn w:val="DefaultParagraphFont"/>
    <w:uiPriority w:val="99"/>
    <w:unhideWhenUsed/>
    <w:rsid w:val="002C04B0"/>
    <w:rPr>
      <w:color w:val="0000FF"/>
      <w:u w:val="single"/>
    </w:rPr>
  </w:style>
  <w:style w:type="paragraph" w:styleId="Revision">
    <w:name w:val="Revision"/>
    <w:hidden/>
    <w:uiPriority w:val="99"/>
    <w:semiHidden/>
    <w:rsid w:val="002C04B0"/>
    <w:pPr>
      <w:spacing w:after="0" w:line="240" w:lineRule="auto"/>
    </w:pPr>
    <w:rPr>
      <w:kern w:val="0"/>
      <w:sz w:val="22"/>
      <w:szCs w:val="22"/>
      <w14:ligatures w14:val="none"/>
    </w:rPr>
  </w:style>
  <w:style w:type="table" w:styleId="TableGrid">
    <w:name w:val="Table Grid"/>
    <w:basedOn w:val="TableNormal"/>
    <w:uiPriority w:val="39"/>
    <w:rsid w:val="0021504D"/>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452F8"/>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52F8"/>
    <w:rPr>
      <w:kern w:val="0"/>
      <w:sz w:val="22"/>
      <w:szCs w:val="22"/>
      <w14:ligatures w14:val="none"/>
    </w:rPr>
  </w:style>
  <w:style w:type="paragraph" w:styleId="Footer">
    <w:name w:val="footer"/>
    <w:basedOn w:val="Normal"/>
    <w:link w:val="FooterChar"/>
    <w:uiPriority w:val="99"/>
    <w:unhideWhenUsed/>
    <w:rsid w:val="007452F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52F8"/>
    <w:rPr>
      <w:kern w:val="0"/>
      <w:sz w:val="22"/>
      <w:szCs w:val="22"/>
      <w14:ligatures w14:val="none"/>
    </w:rPr>
  </w:style>
  <w:style w:type="character" w:styleId="CommentReference">
    <w:name w:val="annotation reference"/>
    <w:basedOn w:val="DefaultParagraphFont"/>
    <w:uiPriority w:val="99"/>
    <w:unhideWhenUsed/>
    <w:rsid w:val="00633661"/>
    <w:rPr>
      <w:sz w:val="16"/>
      <w:szCs w:val="16"/>
    </w:rPr>
  </w:style>
  <w:style w:type="paragraph" w:styleId="CommentText">
    <w:name w:val="annotation text"/>
    <w:basedOn w:val="Normal"/>
    <w:link w:val="CommentTextChar"/>
    <w:uiPriority w:val="99"/>
    <w:unhideWhenUsed/>
    <w:rsid w:val="00A4340F"/>
    <w:pPr>
      <w:spacing w:line="240" w:lineRule="auto"/>
    </w:pPr>
    <w:rPr>
      <w:sz w:val="20"/>
      <w:szCs w:val="20"/>
    </w:rPr>
  </w:style>
  <w:style w:type="character" w:customStyle="1" w:styleId="CommentTextChar">
    <w:name w:val="Comment Text Char"/>
    <w:basedOn w:val="DefaultParagraphFont"/>
    <w:link w:val="CommentText"/>
    <w:uiPriority w:val="99"/>
    <w:rsid w:val="00A4340F"/>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A4340F"/>
    <w:rPr>
      <w:b/>
      <w:bCs/>
    </w:rPr>
  </w:style>
  <w:style w:type="character" w:customStyle="1" w:styleId="CommentSubjectChar">
    <w:name w:val="Comment Subject Char"/>
    <w:basedOn w:val="CommentTextChar"/>
    <w:link w:val="CommentSubject"/>
    <w:uiPriority w:val="99"/>
    <w:semiHidden/>
    <w:rsid w:val="00A4340F"/>
    <w:rPr>
      <w:b/>
      <w:bCs/>
      <w:kern w:val="0"/>
      <w:sz w:val="20"/>
      <w:szCs w:val="20"/>
      <w14:ligatures w14:val="none"/>
    </w:rPr>
  </w:style>
  <w:style w:type="character" w:styleId="UnresolvedMention">
    <w:name w:val="Unresolved Mention"/>
    <w:basedOn w:val="DefaultParagraphFont"/>
    <w:uiPriority w:val="99"/>
    <w:semiHidden/>
    <w:unhideWhenUsed/>
    <w:rsid w:val="00994934"/>
    <w:rPr>
      <w:color w:val="605E5C"/>
      <w:shd w:val="clear" w:color="auto" w:fill="E1DFDD"/>
    </w:rPr>
  </w:style>
  <w:style w:type="paragraph" w:styleId="BodyText">
    <w:name w:val="Body Text"/>
    <w:basedOn w:val="Normal"/>
    <w:link w:val="BodyTextChar"/>
    <w:uiPriority w:val="1"/>
    <w:qFormat/>
    <w:rsid w:val="009C64CE"/>
    <w:pPr>
      <w:spacing w:after="120" w:line="240" w:lineRule="auto"/>
      <w:jc w:val="both"/>
    </w:pPr>
    <w:rPr>
      <w:rFonts w:ascii="Verdana" w:eastAsia="Times New Roman" w:hAnsi="Verdana" w:cs="Times New Roman"/>
      <w:kern w:val="28"/>
      <w:sz w:val="20"/>
      <w:szCs w:val="20"/>
    </w:rPr>
  </w:style>
  <w:style w:type="character" w:customStyle="1" w:styleId="BodyTextChar">
    <w:name w:val="Body Text Char"/>
    <w:basedOn w:val="DefaultParagraphFont"/>
    <w:link w:val="BodyText"/>
    <w:uiPriority w:val="1"/>
    <w:rsid w:val="009C64CE"/>
    <w:rPr>
      <w:rFonts w:ascii="Verdana" w:eastAsia="Times New Roman" w:hAnsi="Verdana" w:cs="Times New Roman"/>
      <w:kern w:val="28"/>
      <w:sz w:val="20"/>
      <w:szCs w:val="20"/>
      <w14:ligatures w14:val="none"/>
    </w:rPr>
  </w:style>
  <w:style w:type="table" w:customStyle="1" w:styleId="TableGrid1">
    <w:name w:val="Table Grid1"/>
    <w:basedOn w:val="TableNormal"/>
    <w:next w:val="TableGrid"/>
    <w:uiPriority w:val="39"/>
    <w:rsid w:val="00B97928"/>
    <w:pPr>
      <w:spacing w:after="180" w:line="240" w:lineRule="auto"/>
      <w:jc w:val="both"/>
    </w:pPr>
    <w:rPr>
      <w:rFonts w:ascii="Times New Roman" w:eastAsia="Times New Roman" w:hAnsi="Times New Roman" w:cs="Times New Roman"/>
      <w:kern w:val="0"/>
      <w:sz w:val="20"/>
      <w:szCs w:val="20"/>
      <w:lang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tpos.co.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nquiries@gotoproperties.co.uk"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4234361-1692-4741-a8dd-729ff848e3e8" xsi:nil="true"/>
    <Print xmlns="997b916f-86a4-435c-95b2-7d03465cc35e" xsi:nil="true"/>
    <lcf76f155ced4ddcb4097134ff3c332f xmlns="997b916f-86a4-435c-95b2-7d03465cc35e">
      <Terms xmlns="http://schemas.microsoft.com/office/infopath/2007/PartnerControls"/>
    </lcf76f155ced4ddcb4097134ff3c332f>
    <HridheySeenarayan xmlns="997b916f-86a4-435c-95b2-7d03465cc35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8930BE77356E8488B5C6C8FA4C0643C" ma:contentTypeVersion="21" ma:contentTypeDescription="Create a new document." ma:contentTypeScope="" ma:versionID="842513baa38ec45ac97bf5f80e9c7411">
  <xsd:schema xmlns:xsd="http://www.w3.org/2001/XMLSchema" xmlns:xs="http://www.w3.org/2001/XMLSchema" xmlns:p="http://schemas.microsoft.com/office/2006/metadata/properties" xmlns:ns2="54234361-1692-4741-a8dd-729ff848e3e8" xmlns:ns3="997b916f-86a4-435c-95b2-7d03465cc35e" targetNamespace="http://schemas.microsoft.com/office/2006/metadata/properties" ma:root="true" ma:fieldsID="d59c56857582b0933f170b37450cdff0" ns2:_="" ns3:_="">
    <xsd:import namespace="54234361-1692-4741-a8dd-729ff848e3e8"/>
    <xsd:import namespace="997b916f-86a4-435c-95b2-7d03465cc35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DateTaken"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Print"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element ref="ns3:HridheySeenaraya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234361-1692-4741-a8dd-729ff848e3e8"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4" nillable="true" ma:displayName="Taxonomy Catch All Column" ma:hidden="true" ma:list="{e32d8abd-2e0a-474b-9aa2-25f936e4b67f}" ma:internalName="TaxCatchAll" ma:showField="CatchAllData" ma:web="54234361-1692-4741-a8dd-729ff848e3e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97b916f-86a4-435c-95b2-7d03465cc35e"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description="" ma:internalName="MediaServiceAutoTags"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Print" ma:index="20" nillable="true" ma:displayName="Print" ma:format="Dropdown" ma:internalName="Print">
      <xsd:simpleType>
        <xsd:restriction base="dms:Text">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b682621-1062-433c-8005-64b2932464d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element name="HridheySeenarayan" ma:index="28" nillable="true" ma:displayName="Hridhey Seenarayan" ma:format="Dropdown" ma:internalName="HridheySeenaraya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roperties xmlns="http://www.imanage.com/work/xmlschema">
  <documentid>ACTIVE!100636795.1</documentid>
  <senderid>18253</senderid>
  <senderemail>RICHARD.HUMPHREYS@DWF.LAW</senderemail>
  <lastmodified>2026-08-02T16:21:00.0000000+01:00</lastmodified>
  <database>ACTIVE</database>
</properties>
</file>

<file path=customXml/itemProps1.xml><?xml version="1.0" encoding="utf-8"?>
<ds:datastoreItem xmlns:ds="http://schemas.openxmlformats.org/officeDocument/2006/customXml" ds:itemID="{22C580BD-E30F-4674-A4ED-FBDD2EADCFB3}">
  <ds:schemaRefs>
    <ds:schemaRef ds:uri="http://schemas.microsoft.com/office/2006/metadata/properties"/>
    <ds:schemaRef ds:uri="http://schemas.microsoft.com/office/infopath/2007/PartnerControls"/>
    <ds:schemaRef ds:uri="54234361-1692-4741-a8dd-729ff848e3e8"/>
    <ds:schemaRef ds:uri="997b916f-86a4-435c-95b2-7d03465cc35e"/>
  </ds:schemaRefs>
</ds:datastoreItem>
</file>

<file path=customXml/itemProps2.xml><?xml version="1.0" encoding="utf-8"?>
<ds:datastoreItem xmlns:ds="http://schemas.openxmlformats.org/officeDocument/2006/customXml" ds:itemID="{8A6A0540-1084-44A3-8F6B-0DBCABD46D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234361-1692-4741-a8dd-729ff848e3e8"/>
    <ds:schemaRef ds:uri="997b916f-86a4-435c-95b2-7d03465cc3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A9EE541-1B9F-4DD9-BEEB-651BF1426979}">
  <ds:schemaRefs>
    <ds:schemaRef ds:uri="http://schemas.microsoft.com/sharepoint/v3/contenttype/forms"/>
  </ds:schemaRefs>
</ds:datastoreItem>
</file>

<file path=customXml/itemProps4.xml><?xml version="1.0" encoding="utf-8"?>
<ds:datastoreItem xmlns:ds="http://schemas.openxmlformats.org/officeDocument/2006/customXml" ds:itemID="{6BC953D0-8B3F-46BD-879F-0BE7BAF0DA47}">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3375</Words>
  <Characters>19244</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22574</CharactersWithSpaces>
  <SharedDoc>false</SharedDoc>
  <HLinks>
    <vt:vector size="12" baseType="variant">
      <vt:variant>
        <vt:i4>7143535</vt:i4>
      </vt:variant>
      <vt:variant>
        <vt:i4>3</vt:i4>
      </vt:variant>
      <vt:variant>
        <vt:i4>0</vt:i4>
      </vt:variant>
      <vt:variant>
        <vt:i4>5</vt:i4>
      </vt:variant>
      <vt:variant>
        <vt:lpwstr>https://www.tpos.co.uk/</vt:lpwstr>
      </vt:variant>
      <vt:variant>
        <vt:lpwstr/>
      </vt:variant>
      <vt:variant>
        <vt:i4>4784161</vt:i4>
      </vt:variant>
      <vt:variant>
        <vt:i4>0</vt:i4>
      </vt:variant>
      <vt:variant>
        <vt:i4>0</vt:i4>
      </vt:variant>
      <vt:variant>
        <vt:i4>5</vt:i4>
      </vt:variant>
      <vt:variant>
        <vt:lpwstr>mailto:enquiries@gotoproperties.co.uk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Philcox Manners</dc:creator>
  <cp:keywords/>
  <dc:description/>
  <cp:lastModifiedBy>Georgina Bishop</cp:lastModifiedBy>
  <cp:revision>6</cp:revision>
  <cp:lastPrinted>2025-11-28T08:47:00Z</cp:lastPrinted>
  <dcterms:created xsi:type="dcterms:W3CDTF">2026-08-21T13:24:00Z</dcterms:created>
  <dcterms:modified xsi:type="dcterms:W3CDTF">2026-08-21T13:43:00Z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cc00eb4-702e-40bf-bf86-82d71a051962_Enabled">
    <vt:lpwstr>true</vt:lpwstr>
  </property>
  <property fmtid="{D5CDD505-2E9C-101B-9397-08002B2CF9AE}" pid="3" name="MSIP_Label_acc00eb4-702e-40bf-bf86-82d71a051962_SetDate">
    <vt:lpwstr>2025-11-27T15:35:12Z</vt:lpwstr>
  </property>
  <property fmtid="{D5CDD505-2E9C-101B-9397-08002B2CF9AE}" pid="4" name="MSIP_Label_acc00eb4-702e-40bf-bf86-82d71a051962_Method">
    <vt:lpwstr>Standard</vt:lpwstr>
  </property>
  <property fmtid="{D5CDD505-2E9C-101B-9397-08002B2CF9AE}" pid="5" name="MSIP_Label_acc00eb4-702e-40bf-bf86-82d71a051962_Name">
    <vt:lpwstr>General</vt:lpwstr>
  </property>
  <property fmtid="{D5CDD505-2E9C-101B-9397-08002B2CF9AE}" pid="6" name="MSIP_Label_acc00eb4-702e-40bf-bf86-82d71a051962_SiteId">
    <vt:lpwstr>5a14c3e6-3ae7-4ac1-bcd9-2f1bcafd61dc</vt:lpwstr>
  </property>
  <property fmtid="{D5CDD505-2E9C-101B-9397-08002B2CF9AE}" pid="7" name="MSIP_Label_acc00eb4-702e-40bf-bf86-82d71a051962_ActionId">
    <vt:lpwstr>d45f3ea9-1e49-489b-a27c-d53d0648471e</vt:lpwstr>
  </property>
  <property fmtid="{D5CDD505-2E9C-101B-9397-08002B2CF9AE}" pid="8" name="MSIP_Label_acc00eb4-702e-40bf-bf86-82d71a051962_ContentBits">
    <vt:lpwstr>0</vt:lpwstr>
  </property>
  <property fmtid="{D5CDD505-2E9C-101B-9397-08002B2CF9AE}" pid="9" name="MSIP_Label_acc00eb4-702e-40bf-bf86-82d71a051962_Tag">
    <vt:lpwstr>10, 3, 0, 1</vt:lpwstr>
  </property>
  <property fmtid="{D5CDD505-2E9C-101B-9397-08002B2CF9AE}" pid="10" name="ContentTypeId">
    <vt:lpwstr>0x01010038930BE77356E8488B5C6C8FA4C0643C</vt:lpwstr>
  </property>
  <property fmtid="{D5CDD505-2E9C-101B-9397-08002B2CF9AE}" pid="11" name="MediaServiceImageTags">
    <vt:lpwstr/>
  </property>
</Properties>
</file>